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4E60" w:rsidRPr="00A722CE" w:rsidRDefault="007F7777" w:rsidP="007F7777">
      <w:pPr>
        <w:jc w:val="center"/>
        <w:rPr>
          <w:rFonts w:ascii="Times New Roman" w:eastAsia="微軟正黑體" w:hAnsi="Times New Roman" w:cs="Times New Roman"/>
          <w:b/>
          <w:color w:val="0000FF"/>
          <w:sz w:val="36"/>
        </w:rPr>
      </w:pPr>
      <w:proofErr w:type="gramStart"/>
      <w:r w:rsidRPr="00A722CE">
        <w:rPr>
          <w:rFonts w:ascii="Times New Roman" w:eastAsia="微軟正黑體" w:hAnsi="Times New Roman" w:cs="Times New Roman"/>
          <w:b/>
          <w:color w:val="0000FF"/>
          <w:sz w:val="36"/>
        </w:rPr>
        <w:t>口乾症衛教</w:t>
      </w:r>
      <w:proofErr w:type="gramEnd"/>
      <w:r w:rsidRPr="00A722CE">
        <w:rPr>
          <w:rFonts w:ascii="Times New Roman" w:eastAsia="微軟正黑體" w:hAnsi="Times New Roman" w:cs="Times New Roman"/>
          <w:b/>
          <w:color w:val="0000FF"/>
          <w:sz w:val="36"/>
        </w:rPr>
        <w:t>單</w:t>
      </w:r>
    </w:p>
    <w:p w:rsidR="007F7777" w:rsidRPr="00A722CE" w:rsidRDefault="007F7777" w:rsidP="00DA6EB3">
      <w:pPr>
        <w:adjustRightInd w:val="0"/>
        <w:snapToGrid w:val="0"/>
        <w:spacing w:line="400" w:lineRule="exact"/>
        <w:rPr>
          <w:rFonts w:ascii="Times New Roman" w:eastAsia="微軟正黑體" w:hAnsi="Times New Roman" w:cs="Times New Roman"/>
          <w:b/>
          <w:sz w:val="28"/>
          <w:szCs w:val="28"/>
        </w:rPr>
      </w:pPr>
      <w:r w:rsidRPr="00A722CE">
        <w:rPr>
          <w:rFonts w:ascii="Times New Roman" w:eastAsia="微軟正黑體" w:hAnsi="Times New Roman" w:cs="Times New Roman"/>
          <w:b/>
          <w:color w:val="FF0000"/>
          <w:sz w:val="28"/>
          <w:szCs w:val="28"/>
          <w:highlight w:val="yellow"/>
        </w:rPr>
        <w:t>前言</w:t>
      </w:r>
    </w:p>
    <w:p w:rsidR="007F7777" w:rsidRPr="00A722CE" w:rsidRDefault="007F7777" w:rsidP="00DA6EB3">
      <w:pPr>
        <w:adjustRightInd w:val="0"/>
        <w:snapToGrid w:val="0"/>
        <w:spacing w:line="400" w:lineRule="exact"/>
        <w:ind w:firstLineChars="200" w:firstLine="560"/>
        <w:rPr>
          <w:rFonts w:ascii="Times New Roman" w:eastAsia="微軟正黑體" w:hAnsi="Times New Roman" w:cs="Times New Roman"/>
          <w:sz w:val="28"/>
          <w:szCs w:val="28"/>
        </w:rPr>
      </w:pPr>
      <w:proofErr w:type="gramStart"/>
      <w:r w:rsidRPr="00A722CE">
        <w:rPr>
          <w:rFonts w:ascii="Times New Roman" w:eastAsia="微軟正黑體" w:hAnsi="Times New Roman" w:cs="Times New Roman"/>
          <w:sz w:val="28"/>
          <w:szCs w:val="28"/>
        </w:rPr>
        <w:t>口乾症</w:t>
      </w:r>
      <w:proofErr w:type="gramEnd"/>
      <w:r w:rsidRPr="00A722CE">
        <w:rPr>
          <w:rFonts w:ascii="Times New Roman" w:eastAsia="微軟正黑體" w:hAnsi="Times New Roman" w:cs="Times New Roman"/>
          <w:sz w:val="28"/>
          <w:szCs w:val="28"/>
        </w:rPr>
        <w:t>(</w:t>
      </w:r>
      <w:proofErr w:type="spellStart"/>
      <w:r w:rsidRPr="00A722CE">
        <w:rPr>
          <w:rFonts w:ascii="Times New Roman" w:eastAsia="微軟正黑體" w:hAnsi="Times New Roman" w:cs="Times New Roman"/>
          <w:sz w:val="28"/>
          <w:szCs w:val="28"/>
        </w:rPr>
        <w:t>xerostomia</w:t>
      </w:r>
      <w:proofErr w:type="spellEnd"/>
      <w:r w:rsidRPr="00A722CE">
        <w:rPr>
          <w:rFonts w:ascii="Times New Roman" w:eastAsia="微軟正黑體" w:hAnsi="Times New Roman" w:cs="Times New Roman"/>
          <w:sz w:val="28"/>
          <w:szCs w:val="28"/>
        </w:rPr>
        <w:t>)</w:t>
      </w:r>
      <w:r w:rsidR="00DA6EB3">
        <w:rPr>
          <w:rFonts w:ascii="Times New Roman" w:eastAsia="微軟正黑體" w:hAnsi="Times New Roman" w:cs="Times New Roman"/>
          <w:sz w:val="28"/>
          <w:szCs w:val="28"/>
        </w:rPr>
        <w:t>被定義為唾液的組成改變、唾液</w:t>
      </w:r>
      <w:r w:rsidRPr="00A722CE">
        <w:rPr>
          <w:rFonts w:ascii="Times New Roman" w:eastAsia="微軟正黑體" w:hAnsi="Times New Roman" w:cs="Times New Roman"/>
          <w:sz w:val="28"/>
          <w:szCs w:val="28"/>
        </w:rPr>
        <w:t>總量減少或完全消失</w:t>
      </w:r>
      <w:r w:rsidR="00A722CE" w:rsidRPr="00A722CE">
        <w:rPr>
          <w:rFonts w:ascii="Times New Roman" w:eastAsia="微軟正黑體" w:hAnsi="Times New Roman" w:cs="Times New Roman"/>
          <w:sz w:val="28"/>
          <w:szCs w:val="28"/>
        </w:rPr>
        <w:t>，</w:t>
      </w:r>
      <w:r w:rsidRPr="00A722CE">
        <w:rPr>
          <w:rFonts w:ascii="Times New Roman" w:eastAsia="微軟正黑體" w:hAnsi="Times New Roman" w:cs="Times New Roman"/>
          <w:sz w:val="28"/>
          <w:szCs w:val="28"/>
        </w:rPr>
        <w:t>導致口腔</w:t>
      </w:r>
      <w:proofErr w:type="gramStart"/>
      <w:r w:rsidRPr="00A722CE">
        <w:rPr>
          <w:rFonts w:ascii="Times New Roman" w:eastAsia="微軟正黑體" w:hAnsi="Times New Roman" w:cs="Times New Roman"/>
          <w:sz w:val="28"/>
          <w:szCs w:val="28"/>
        </w:rPr>
        <w:t>乾燥</w:t>
      </w:r>
      <w:r w:rsidR="00A722CE" w:rsidRPr="00A722CE">
        <w:rPr>
          <w:rFonts w:ascii="Times New Roman" w:eastAsia="微軟正黑體" w:hAnsi="Times New Roman" w:cs="Times New Roman"/>
          <w:sz w:val="28"/>
          <w:szCs w:val="28"/>
        </w:rPr>
        <w:t>，</w:t>
      </w:r>
      <w:proofErr w:type="gramEnd"/>
      <w:r w:rsidRPr="00A722CE">
        <w:rPr>
          <w:rFonts w:ascii="Times New Roman" w:eastAsia="微軟正黑體" w:hAnsi="Times New Roman" w:cs="Times New Roman"/>
          <w:sz w:val="28"/>
          <w:szCs w:val="28"/>
        </w:rPr>
        <w:t>不能維持嘴巴的濕潤</w:t>
      </w:r>
      <w:r w:rsidR="00A722CE" w:rsidRPr="00A722CE">
        <w:rPr>
          <w:rFonts w:ascii="Times New Roman" w:eastAsia="微軟正黑體" w:hAnsi="Times New Roman" w:cs="Times New Roman"/>
          <w:sz w:val="28"/>
          <w:szCs w:val="28"/>
        </w:rPr>
        <w:t>，</w:t>
      </w:r>
      <w:r w:rsidR="00DA6EB3">
        <w:rPr>
          <w:rFonts w:ascii="Times New Roman" w:eastAsia="微軟正黑體" w:hAnsi="Times New Roman" w:cs="Times New Roman"/>
          <w:sz w:val="28"/>
          <w:szCs w:val="28"/>
        </w:rPr>
        <w:t>任何年齡</w:t>
      </w:r>
      <w:r w:rsidR="00DA6EB3">
        <w:rPr>
          <w:rFonts w:ascii="Times New Roman" w:eastAsia="微軟正黑體" w:hAnsi="Times New Roman" w:cs="Times New Roman" w:hint="eastAsia"/>
          <w:sz w:val="28"/>
          <w:szCs w:val="28"/>
        </w:rPr>
        <w:t>都可能</w:t>
      </w:r>
      <w:r w:rsidRPr="00A722CE">
        <w:rPr>
          <w:rFonts w:ascii="Times New Roman" w:eastAsia="微軟正黑體" w:hAnsi="Times New Roman" w:cs="Times New Roman"/>
          <w:sz w:val="28"/>
          <w:szCs w:val="28"/>
        </w:rPr>
        <w:t>發生</w:t>
      </w:r>
      <w:r w:rsidR="00A722CE" w:rsidRPr="00A722CE">
        <w:rPr>
          <w:rFonts w:ascii="Times New Roman" w:eastAsia="微軟正黑體" w:hAnsi="Times New Roman" w:cs="Times New Roman"/>
          <w:sz w:val="28"/>
          <w:szCs w:val="28"/>
        </w:rPr>
        <w:t>，</w:t>
      </w:r>
      <w:r w:rsidRPr="00A722CE">
        <w:rPr>
          <w:rFonts w:ascii="Times New Roman" w:eastAsia="微軟正黑體" w:hAnsi="Times New Roman" w:cs="Times New Roman"/>
          <w:sz w:val="28"/>
          <w:szCs w:val="28"/>
        </w:rPr>
        <w:t>常見在老年人。</w:t>
      </w:r>
    </w:p>
    <w:p w:rsidR="007F7777" w:rsidRPr="00A722CE" w:rsidRDefault="007F7777" w:rsidP="00DA6EB3">
      <w:pPr>
        <w:adjustRightInd w:val="0"/>
        <w:snapToGrid w:val="0"/>
        <w:spacing w:line="400" w:lineRule="exact"/>
        <w:ind w:firstLineChars="200" w:firstLine="560"/>
        <w:rPr>
          <w:rFonts w:ascii="Times New Roman" w:eastAsia="微軟正黑體" w:hAnsi="Times New Roman" w:cs="Times New Roman"/>
          <w:sz w:val="28"/>
          <w:szCs w:val="28"/>
        </w:rPr>
      </w:pPr>
      <w:proofErr w:type="gramStart"/>
      <w:r w:rsidRPr="00A722CE">
        <w:rPr>
          <w:rFonts w:ascii="Times New Roman" w:eastAsia="微軟正黑體" w:hAnsi="Times New Roman" w:cs="Times New Roman"/>
          <w:sz w:val="28"/>
          <w:szCs w:val="28"/>
        </w:rPr>
        <w:t>口乾症並不是</w:t>
      </w:r>
      <w:proofErr w:type="gramEnd"/>
      <w:r w:rsidRPr="00A722CE">
        <w:rPr>
          <w:rFonts w:ascii="Times New Roman" w:eastAsia="微軟正黑體" w:hAnsi="Times New Roman" w:cs="Times New Roman"/>
          <w:sz w:val="28"/>
          <w:szCs w:val="28"/>
        </w:rPr>
        <w:t>一個疾病</w:t>
      </w:r>
      <w:r w:rsidR="00A722CE" w:rsidRPr="00A722CE">
        <w:rPr>
          <w:rFonts w:ascii="Times New Roman" w:eastAsia="微軟正黑體" w:hAnsi="Times New Roman" w:cs="Times New Roman"/>
          <w:sz w:val="28"/>
          <w:szCs w:val="28"/>
        </w:rPr>
        <w:t>，</w:t>
      </w:r>
      <w:r w:rsidRPr="00A722CE">
        <w:rPr>
          <w:rFonts w:ascii="Times New Roman" w:eastAsia="微軟正黑體" w:hAnsi="Times New Roman" w:cs="Times New Roman"/>
          <w:sz w:val="28"/>
          <w:szCs w:val="28"/>
        </w:rPr>
        <w:t>是一個常見的主觀感受</w:t>
      </w:r>
      <w:r w:rsidR="00A722CE" w:rsidRPr="00A722CE">
        <w:rPr>
          <w:rFonts w:ascii="Times New Roman" w:eastAsia="微軟正黑體" w:hAnsi="Times New Roman" w:cs="Times New Roman"/>
          <w:sz w:val="28"/>
          <w:szCs w:val="28"/>
        </w:rPr>
        <w:t>，</w:t>
      </w:r>
      <w:r w:rsidRPr="00A722CE">
        <w:rPr>
          <w:rFonts w:ascii="Times New Roman" w:eastAsia="微軟正黑體" w:hAnsi="Times New Roman" w:cs="Times New Roman"/>
          <w:sz w:val="28"/>
          <w:szCs w:val="28"/>
        </w:rPr>
        <w:t>如果長期都有口乾的情形</w:t>
      </w:r>
      <w:r w:rsidR="00A722CE" w:rsidRPr="00A722CE">
        <w:rPr>
          <w:rFonts w:ascii="Times New Roman" w:eastAsia="微軟正黑體" w:hAnsi="Times New Roman" w:cs="Times New Roman"/>
          <w:sz w:val="28"/>
          <w:szCs w:val="28"/>
        </w:rPr>
        <w:t>，</w:t>
      </w:r>
      <w:r w:rsidRPr="00A722CE">
        <w:rPr>
          <w:rFonts w:ascii="Times New Roman" w:eastAsia="微軟正黑體" w:hAnsi="Times New Roman" w:cs="Times New Roman"/>
          <w:sz w:val="28"/>
          <w:szCs w:val="28"/>
        </w:rPr>
        <w:t>會引起一些有害健康的相關問題</w:t>
      </w:r>
      <w:r w:rsidR="00A722CE" w:rsidRPr="00A722CE">
        <w:rPr>
          <w:rFonts w:ascii="Times New Roman" w:eastAsia="微軟正黑體" w:hAnsi="Times New Roman" w:cs="Times New Roman"/>
          <w:sz w:val="28"/>
          <w:szCs w:val="28"/>
        </w:rPr>
        <w:t>，</w:t>
      </w:r>
      <w:r w:rsidRPr="00A722CE">
        <w:rPr>
          <w:rFonts w:ascii="Times New Roman" w:eastAsia="微軟正黑體" w:hAnsi="Times New Roman" w:cs="Times New Roman"/>
          <w:sz w:val="28"/>
          <w:szCs w:val="28"/>
        </w:rPr>
        <w:t>像是蛀牙、吞嚥困難或營養不良等</w:t>
      </w:r>
      <w:r w:rsidR="00A722CE" w:rsidRPr="00A722CE">
        <w:rPr>
          <w:rFonts w:ascii="Times New Roman" w:eastAsia="微軟正黑體" w:hAnsi="Times New Roman" w:cs="Times New Roman"/>
          <w:sz w:val="28"/>
          <w:szCs w:val="28"/>
        </w:rPr>
        <w:t>，</w:t>
      </w:r>
      <w:r w:rsidRPr="00A722CE">
        <w:rPr>
          <w:rFonts w:ascii="Times New Roman" w:eastAsia="微軟正黑體" w:hAnsi="Times New Roman" w:cs="Times New Roman"/>
          <w:sz w:val="28"/>
          <w:szCs w:val="28"/>
        </w:rPr>
        <w:t>對患者的生活品質產生顯著的影響。</w:t>
      </w:r>
    </w:p>
    <w:p w:rsidR="007F7777" w:rsidRPr="00A722CE" w:rsidRDefault="007F7777" w:rsidP="00DA6EB3">
      <w:pPr>
        <w:adjustRightInd w:val="0"/>
        <w:snapToGrid w:val="0"/>
        <w:spacing w:line="400" w:lineRule="exact"/>
        <w:rPr>
          <w:rFonts w:ascii="Times New Roman" w:eastAsia="微軟正黑體" w:hAnsi="Times New Roman" w:cs="Times New Roman"/>
          <w:b/>
          <w:color w:val="FF0000"/>
          <w:sz w:val="28"/>
          <w:szCs w:val="28"/>
        </w:rPr>
      </w:pPr>
      <w:r w:rsidRPr="00A722CE">
        <w:rPr>
          <w:rFonts w:ascii="Times New Roman" w:eastAsia="微軟正黑體" w:hAnsi="Times New Roman" w:cs="Times New Roman"/>
          <w:b/>
          <w:color w:val="FF0000"/>
          <w:sz w:val="28"/>
          <w:szCs w:val="28"/>
          <w:highlight w:val="yellow"/>
        </w:rPr>
        <w:t>病因</w:t>
      </w:r>
    </w:p>
    <w:p w:rsidR="00A722CE" w:rsidRPr="00A722CE" w:rsidRDefault="007F7777" w:rsidP="00DA6EB3">
      <w:pPr>
        <w:pStyle w:val="a3"/>
        <w:numPr>
          <w:ilvl w:val="0"/>
          <w:numId w:val="5"/>
        </w:numPr>
        <w:adjustRightInd w:val="0"/>
        <w:snapToGrid w:val="0"/>
        <w:spacing w:line="400" w:lineRule="exact"/>
        <w:ind w:leftChars="0" w:left="567" w:hanging="567"/>
        <w:rPr>
          <w:rFonts w:ascii="Times New Roman" w:eastAsia="微軟正黑體" w:hAnsi="Times New Roman" w:cs="Times New Roman"/>
          <w:sz w:val="28"/>
          <w:szCs w:val="28"/>
        </w:rPr>
      </w:pPr>
      <w:proofErr w:type="gramStart"/>
      <w:r w:rsidRPr="00A722CE">
        <w:rPr>
          <w:rFonts w:ascii="Times New Roman" w:eastAsia="微軟正黑體" w:hAnsi="Times New Roman" w:cs="Times New Roman"/>
          <w:sz w:val="28"/>
          <w:szCs w:val="28"/>
        </w:rPr>
        <w:t>由於缺牙</w:t>
      </w:r>
      <w:proofErr w:type="gramEnd"/>
      <w:r w:rsidRPr="00A722CE">
        <w:rPr>
          <w:rFonts w:ascii="Times New Roman" w:eastAsia="微軟正黑體" w:hAnsi="Times New Roman" w:cs="Times New Roman"/>
          <w:sz w:val="28"/>
          <w:szCs w:val="28"/>
        </w:rPr>
        <w:t>、牙周病、假牙不合適等引起咀嚼功能下降</w:t>
      </w:r>
      <w:r w:rsidR="00A722CE" w:rsidRPr="00A722CE">
        <w:rPr>
          <w:rFonts w:ascii="Times New Roman" w:eastAsia="微軟正黑體" w:hAnsi="Times New Roman" w:cs="Times New Roman"/>
          <w:sz w:val="28"/>
          <w:szCs w:val="28"/>
        </w:rPr>
        <w:t>，</w:t>
      </w:r>
      <w:r w:rsidRPr="00A722CE">
        <w:rPr>
          <w:rFonts w:ascii="Times New Roman" w:eastAsia="微軟正黑體" w:hAnsi="Times New Roman" w:cs="Times New Roman"/>
          <w:sz w:val="28"/>
          <w:szCs w:val="28"/>
        </w:rPr>
        <w:t>造成唾液腺分泌減少。口咽部疾病</w:t>
      </w:r>
      <w:r w:rsidR="00A722CE" w:rsidRPr="00A722CE">
        <w:rPr>
          <w:rFonts w:ascii="Times New Roman" w:eastAsia="微軟正黑體" w:hAnsi="Times New Roman" w:cs="Times New Roman"/>
          <w:sz w:val="28"/>
          <w:szCs w:val="28"/>
        </w:rPr>
        <w:t>，</w:t>
      </w:r>
      <w:r w:rsidRPr="00A722CE">
        <w:rPr>
          <w:rFonts w:ascii="Times New Roman" w:eastAsia="微軟正黑體" w:hAnsi="Times New Roman" w:cs="Times New Roman"/>
          <w:sz w:val="28"/>
          <w:szCs w:val="28"/>
        </w:rPr>
        <w:t>例如念珠</w:t>
      </w:r>
      <w:proofErr w:type="gramStart"/>
      <w:r w:rsidRPr="00A722CE">
        <w:rPr>
          <w:rFonts w:ascii="Times New Roman" w:eastAsia="微軟正黑體" w:hAnsi="Times New Roman" w:cs="Times New Roman"/>
          <w:sz w:val="28"/>
          <w:szCs w:val="28"/>
        </w:rPr>
        <w:t>菌</w:t>
      </w:r>
      <w:proofErr w:type="gramEnd"/>
      <w:r w:rsidRPr="00A722CE">
        <w:rPr>
          <w:rFonts w:ascii="Times New Roman" w:eastAsia="微軟正黑體" w:hAnsi="Times New Roman" w:cs="Times New Roman"/>
          <w:sz w:val="28"/>
          <w:szCs w:val="28"/>
        </w:rPr>
        <w:t>感染、慢性咽喉炎、唾液腺結石或發炎</w:t>
      </w:r>
      <w:r w:rsidR="00A722CE" w:rsidRPr="00A722CE">
        <w:rPr>
          <w:rFonts w:ascii="Times New Roman" w:eastAsia="微軟正黑體" w:hAnsi="Times New Roman" w:cs="Times New Roman"/>
          <w:sz w:val="28"/>
          <w:szCs w:val="28"/>
        </w:rPr>
        <w:t>，</w:t>
      </w:r>
      <w:r w:rsidRPr="00A722CE">
        <w:rPr>
          <w:rFonts w:ascii="Times New Roman" w:eastAsia="微軟正黑體" w:hAnsi="Times New Roman" w:cs="Times New Roman"/>
          <w:sz w:val="28"/>
          <w:szCs w:val="28"/>
        </w:rPr>
        <w:t>分泌唾液的量或質也會變差。</w:t>
      </w:r>
    </w:p>
    <w:p w:rsidR="00A722CE" w:rsidRPr="00A722CE" w:rsidRDefault="00A722CE" w:rsidP="00DA6EB3">
      <w:pPr>
        <w:pStyle w:val="a3"/>
        <w:numPr>
          <w:ilvl w:val="0"/>
          <w:numId w:val="5"/>
        </w:numPr>
        <w:adjustRightInd w:val="0"/>
        <w:snapToGrid w:val="0"/>
        <w:spacing w:line="400" w:lineRule="exact"/>
        <w:ind w:leftChars="0" w:left="567" w:hanging="567"/>
        <w:rPr>
          <w:rFonts w:ascii="Times New Roman" w:eastAsia="微軟正黑體" w:hAnsi="Times New Roman" w:cs="Times New Roman"/>
          <w:sz w:val="28"/>
          <w:szCs w:val="28"/>
        </w:rPr>
      </w:pPr>
      <w:r w:rsidRPr="00A722CE">
        <w:rPr>
          <w:rFonts w:ascii="Times New Roman" w:eastAsia="微軟正黑體" w:hAnsi="Times New Roman" w:cs="Times New Roman"/>
          <w:sz w:val="28"/>
        </w:rPr>
        <w:t>服用藥物（提醒大家要依照醫師指示，不可擅自停藥）</w:t>
      </w:r>
    </w:p>
    <w:p w:rsidR="00A722CE" w:rsidRPr="00A722CE" w:rsidRDefault="00A722CE" w:rsidP="00DA6EB3">
      <w:pPr>
        <w:pStyle w:val="a3"/>
        <w:numPr>
          <w:ilvl w:val="0"/>
          <w:numId w:val="6"/>
        </w:numPr>
        <w:adjustRightInd w:val="0"/>
        <w:snapToGrid w:val="0"/>
        <w:spacing w:line="400" w:lineRule="exact"/>
        <w:ind w:leftChars="0"/>
        <w:rPr>
          <w:rFonts w:ascii="Times New Roman" w:eastAsia="微軟正黑體" w:hAnsi="Times New Roman" w:cs="Times New Roman"/>
          <w:b/>
          <w:sz w:val="32"/>
          <w:u w:val="single"/>
        </w:rPr>
      </w:pPr>
      <w:r w:rsidRPr="00A722CE">
        <w:rPr>
          <w:rFonts w:ascii="Times New Roman" w:eastAsia="微軟正黑體" w:hAnsi="Times New Roman" w:cs="Times New Roman"/>
          <w:b/>
          <w:sz w:val="32"/>
          <w:u w:val="single"/>
        </w:rPr>
        <w:t>長期服用降血壓藥物</w:t>
      </w:r>
    </w:p>
    <w:p w:rsidR="00A722CE" w:rsidRPr="00A722CE" w:rsidRDefault="00A722CE" w:rsidP="00DA6EB3">
      <w:pPr>
        <w:pStyle w:val="a3"/>
        <w:numPr>
          <w:ilvl w:val="0"/>
          <w:numId w:val="6"/>
        </w:numPr>
        <w:adjustRightInd w:val="0"/>
        <w:snapToGrid w:val="0"/>
        <w:spacing w:line="400" w:lineRule="exact"/>
        <w:ind w:leftChars="0"/>
        <w:rPr>
          <w:rFonts w:ascii="Times New Roman" w:eastAsia="微軟正黑體" w:hAnsi="Times New Roman" w:cs="Times New Roman"/>
          <w:b/>
          <w:sz w:val="32"/>
          <w:u w:val="single"/>
        </w:rPr>
      </w:pPr>
      <w:r w:rsidRPr="00A722CE">
        <w:rPr>
          <w:rFonts w:ascii="Times New Roman" w:eastAsia="微軟正黑體" w:hAnsi="Times New Roman" w:cs="Times New Roman"/>
          <w:b/>
          <w:sz w:val="32"/>
          <w:u w:val="single"/>
        </w:rPr>
        <w:t>長期服用降血糖藥物</w:t>
      </w:r>
    </w:p>
    <w:p w:rsidR="00A722CE" w:rsidRPr="00A722CE" w:rsidRDefault="00A722CE" w:rsidP="00DA6EB3">
      <w:pPr>
        <w:pStyle w:val="a3"/>
        <w:numPr>
          <w:ilvl w:val="0"/>
          <w:numId w:val="6"/>
        </w:numPr>
        <w:adjustRightInd w:val="0"/>
        <w:snapToGrid w:val="0"/>
        <w:spacing w:line="400" w:lineRule="exact"/>
        <w:ind w:leftChars="0"/>
        <w:rPr>
          <w:rFonts w:ascii="Times New Roman" w:eastAsia="微軟正黑體" w:hAnsi="Times New Roman" w:cs="Times New Roman"/>
          <w:sz w:val="28"/>
        </w:rPr>
      </w:pPr>
      <w:r w:rsidRPr="00A722CE">
        <w:rPr>
          <w:rFonts w:ascii="Times New Roman" w:eastAsia="微軟正黑體" w:hAnsi="Times New Roman" w:cs="Times New Roman"/>
          <w:sz w:val="28"/>
        </w:rPr>
        <w:t>長期服用抗憂鬱藥物、抗焦慮藥物、抗精神病藥物</w:t>
      </w:r>
    </w:p>
    <w:p w:rsidR="00A722CE" w:rsidRPr="00A722CE" w:rsidRDefault="00A722CE" w:rsidP="00DA6EB3">
      <w:pPr>
        <w:pStyle w:val="a3"/>
        <w:numPr>
          <w:ilvl w:val="0"/>
          <w:numId w:val="6"/>
        </w:numPr>
        <w:adjustRightInd w:val="0"/>
        <w:snapToGrid w:val="0"/>
        <w:spacing w:line="400" w:lineRule="exact"/>
        <w:ind w:leftChars="0"/>
        <w:rPr>
          <w:rFonts w:ascii="Times New Roman" w:eastAsia="微軟正黑體" w:hAnsi="Times New Roman" w:cs="Times New Roman"/>
          <w:sz w:val="28"/>
        </w:rPr>
      </w:pPr>
      <w:r w:rsidRPr="00A722CE">
        <w:rPr>
          <w:rFonts w:ascii="Times New Roman" w:eastAsia="微軟正黑體" w:hAnsi="Times New Roman" w:cs="Times New Roman"/>
          <w:sz w:val="28"/>
        </w:rPr>
        <w:t>長期</w:t>
      </w:r>
      <w:proofErr w:type="gramStart"/>
      <w:r w:rsidRPr="00A722CE">
        <w:rPr>
          <w:rFonts w:ascii="Times New Roman" w:eastAsia="微軟正黑體" w:hAnsi="Times New Roman" w:cs="Times New Roman"/>
          <w:sz w:val="28"/>
        </w:rPr>
        <w:t>服用抗帕金</w:t>
      </w:r>
      <w:proofErr w:type="gramEnd"/>
      <w:r w:rsidRPr="00A722CE">
        <w:rPr>
          <w:rFonts w:ascii="Times New Roman" w:eastAsia="微軟正黑體" w:hAnsi="Times New Roman" w:cs="Times New Roman"/>
          <w:sz w:val="28"/>
        </w:rPr>
        <w:t>森氏症藥物</w:t>
      </w:r>
    </w:p>
    <w:p w:rsidR="00A722CE" w:rsidRPr="00A722CE" w:rsidRDefault="00A722CE" w:rsidP="00DA6EB3">
      <w:pPr>
        <w:pStyle w:val="a3"/>
        <w:numPr>
          <w:ilvl w:val="0"/>
          <w:numId w:val="6"/>
        </w:numPr>
        <w:adjustRightInd w:val="0"/>
        <w:snapToGrid w:val="0"/>
        <w:spacing w:line="400" w:lineRule="exact"/>
        <w:ind w:leftChars="0"/>
        <w:rPr>
          <w:rFonts w:ascii="Times New Roman" w:eastAsia="微軟正黑體" w:hAnsi="Times New Roman" w:cs="Times New Roman"/>
          <w:sz w:val="28"/>
        </w:rPr>
      </w:pPr>
      <w:r w:rsidRPr="00A722CE">
        <w:rPr>
          <w:rFonts w:ascii="Times New Roman" w:eastAsia="微軟正黑體" w:hAnsi="Times New Roman" w:cs="Times New Roman"/>
          <w:sz w:val="28"/>
        </w:rPr>
        <w:t>長期服用氣管擴張劑</w:t>
      </w:r>
    </w:p>
    <w:p w:rsidR="007F7777" w:rsidRPr="00A722CE" w:rsidRDefault="00A722CE" w:rsidP="00DA6EB3">
      <w:pPr>
        <w:pStyle w:val="a3"/>
        <w:numPr>
          <w:ilvl w:val="0"/>
          <w:numId w:val="5"/>
        </w:numPr>
        <w:adjustRightInd w:val="0"/>
        <w:snapToGrid w:val="0"/>
        <w:spacing w:line="400" w:lineRule="exact"/>
        <w:ind w:leftChars="0" w:left="567" w:hanging="567"/>
        <w:rPr>
          <w:rFonts w:ascii="Times New Roman" w:eastAsia="微軟正黑體" w:hAnsi="Times New Roman" w:cs="Times New Roman"/>
          <w:sz w:val="28"/>
          <w:szCs w:val="28"/>
        </w:rPr>
      </w:pPr>
      <w:r w:rsidRPr="00A722CE">
        <w:rPr>
          <w:rFonts w:ascii="Times New Roman" w:eastAsia="微軟正黑體" w:hAnsi="Times New Roman" w:cs="Times New Roman"/>
          <w:sz w:val="28"/>
        </w:rPr>
        <w:t>頭頸部放射線治療或其他化學治療</w:t>
      </w:r>
    </w:p>
    <w:p w:rsidR="00A722CE" w:rsidRPr="00A722CE" w:rsidRDefault="00A722CE" w:rsidP="00DA6EB3">
      <w:pPr>
        <w:pStyle w:val="a3"/>
        <w:numPr>
          <w:ilvl w:val="0"/>
          <w:numId w:val="5"/>
        </w:numPr>
        <w:adjustRightInd w:val="0"/>
        <w:snapToGrid w:val="0"/>
        <w:spacing w:line="400" w:lineRule="exact"/>
        <w:ind w:leftChars="0" w:left="567" w:hanging="567"/>
        <w:rPr>
          <w:rFonts w:ascii="Times New Roman" w:eastAsia="微軟正黑體" w:hAnsi="Times New Roman" w:cs="Times New Roman"/>
          <w:sz w:val="28"/>
        </w:rPr>
      </w:pPr>
      <w:r w:rsidRPr="00A722CE">
        <w:rPr>
          <w:rFonts w:ascii="Times New Roman" w:eastAsia="微軟正黑體" w:hAnsi="Times New Roman" w:cs="Times New Roman"/>
          <w:sz w:val="28"/>
        </w:rPr>
        <w:t>系統性自體免疫疾病，如修格蘭氏症候群。</w:t>
      </w:r>
    </w:p>
    <w:p w:rsidR="007F7777" w:rsidRPr="00A722CE" w:rsidRDefault="007F7777" w:rsidP="00DA6EB3">
      <w:pPr>
        <w:adjustRightInd w:val="0"/>
        <w:snapToGrid w:val="0"/>
        <w:spacing w:line="400" w:lineRule="exact"/>
        <w:rPr>
          <w:rFonts w:ascii="Times New Roman" w:eastAsia="微軟正黑體" w:hAnsi="Times New Roman" w:cs="Times New Roman"/>
          <w:b/>
          <w:color w:val="FF0000"/>
          <w:sz w:val="28"/>
          <w:szCs w:val="28"/>
        </w:rPr>
      </w:pPr>
      <w:r w:rsidRPr="00A722CE">
        <w:rPr>
          <w:rFonts w:ascii="Times New Roman" w:eastAsia="微軟正黑體" w:hAnsi="Times New Roman" w:cs="Times New Roman"/>
          <w:b/>
          <w:color w:val="FF0000"/>
          <w:sz w:val="28"/>
          <w:szCs w:val="28"/>
          <w:highlight w:val="yellow"/>
        </w:rPr>
        <w:t>處置</w:t>
      </w:r>
    </w:p>
    <w:p w:rsidR="007F7777" w:rsidRPr="00A722CE" w:rsidRDefault="007F7777" w:rsidP="00DA6EB3">
      <w:pPr>
        <w:pStyle w:val="a3"/>
        <w:numPr>
          <w:ilvl w:val="0"/>
          <w:numId w:val="1"/>
        </w:numPr>
        <w:adjustRightInd w:val="0"/>
        <w:snapToGrid w:val="0"/>
        <w:spacing w:line="400" w:lineRule="exact"/>
        <w:ind w:leftChars="0" w:left="426" w:hanging="426"/>
        <w:rPr>
          <w:rFonts w:ascii="Times New Roman" w:eastAsia="微軟正黑體" w:hAnsi="Times New Roman" w:cs="Times New Roman"/>
          <w:b/>
          <w:color w:val="FF0000"/>
          <w:sz w:val="28"/>
          <w:szCs w:val="28"/>
        </w:rPr>
      </w:pPr>
      <w:r w:rsidRPr="00A722CE">
        <w:rPr>
          <w:rFonts w:ascii="Times New Roman" w:eastAsia="微軟正黑體" w:hAnsi="Times New Roman" w:cs="Times New Roman"/>
          <w:b/>
          <w:color w:val="FF0000"/>
          <w:sz w:val="28"/>
          <w:szCs w:val="28"/>
        </w:rPr>
        <w:t>一般原則</w:t>
      </w:r>
    </w:p>
    <w:p w:rsidR="007F7777" w:rsidRPr="00A722CE" w:rsidRDefault="007F7777" w:rsidP="00DA6EB3">
      <w:pPr>
        <w:pStyle w:val="a3"/>
        <w:adjustRightInd w:val="0"/>
        <w:snapToGrid w:val="0"/>
        <w:spacing w:line="400" w:lineRule="exact"/>
        <w:ind w:leftChars="0" w:left="426"/>
        <w:rPr>
          <w:rFonts w:ascii="Times New Roman" w:eastAsia="微軟正黑體" w:hAnsi="Times New Roman" w:cs="Times New Roman"/>
          <w:sz w:val="28"/>
          <w:szCs w:val="28"/>
        </w:rPr>
      </w:pPr>
      <w:r w:rsidRPr="00A722CE">
        <w:rPr>
          <w:rFonts w:ascii="Times New Roman" w:eastAsia="微軟正黑體" w:hAnsi="Times New Roman" w:cs="Times New Roman"/>
          <w:sz w:val="28"/>
          <w:szCs w:val="28"/>
        </w:rPr>
        <w:t>對於長期</w:t>
      </w:r>
      <w:proofErr w:type="gramStart"/>
      <w:r w:rsidRPr="00A722CE">
        <w:rPr>
          <w:rFonts w:ascii="Times New Roman" w:eastAsia="微軟正黑體" w:hAnsi="Times New Roman" w:cs="Times New Roman"/>
          <w:sz w:val="28"/>
          <w:szCs w:val="28"/>
        </w:rPr>
        <w:t>口乾症</w:t>
      </w:r>
      <w:proofErr w:type="gramEnd"/>
      <w:r w:rsidR="00A722CE" w:rsidRPr="00A722CE">
        <w:rPr>
          <w:rFonts w:ascii="Times New Roman" w:eastAsia="微軟正黑體" w:hAnsi="Times New Roman" w:cs="Times New Roman"/>
          <w:sz w:val="28"/>
          <w:szCs w:val="28"/>
        </w:rPr>
        <w:t>，</w:t>
      </w:r>
      <w:r w:rsidRPr="00A722CE">
        <w:rPr>
          <w:rFonts w:ascii="Times New Roman" w:eastAsia="微軟正黑體" w:hAnsi="Times New Roman" w:cs="Times New Roman"/>
          <w:sz w:val="28"/>
          <w:szCs w:val="28"/>
        </w:rPr>
        <w:t>建議早期評估</w:t>
      </w:r>
      <w:r w:rsidR="00A722CE" w:rsidRPr="00A722CE">
        <w:rPr>
          <w:rFonts w:ascii="Times New Roman" w:eastAsia="微軟正黑體" w:hAnsi="Times New Roman" w:cs="Times New Roman"/>
          <w:sz w:val="28"/>
          <w:szCs w:val="28"/>
        </w:rPr>
        <w:t>，</w:t>
      </w:r>
      <w:r w:rsidRPr="00A722CE">
        <w:rPr>
          <w:rFonts w:ascii="Times New Roman" w:eastAsia="微軟正黑體" w:hAnsi="Times New Roman" w:cs="Times New Roman"/>
          <w:sz w:val="28"/>
          <w:szCs w:val="28"/>
        </w:rPr>
        <w:t>根據病因加以治療</w:t>
      </w:r>
      <w:r w:rsidR="00A722CE" w:rsidRPr="00A722CE">
        <w:rPr>
          <w:rFonts w:ascii="Times New Roman" w:eastAsia="微軟正黑體" w:hAnsi="Times New Roman" w:cs="Times New Roman"/>
          <w:sz w:val="28"/>
          <w:szCs w:val="28"/>
        </w:rPr>
        <w:t>，</w:t>
      </w:r>
      <w:r w:rsidRPr="00A722CE">
        <w:rPr>
          <w:rFonts w:ascii="Times New Roman" w:eastAsia="微軟正黑體" w:hAnsi="Times New Roman" w:cs="Times New Roman"/>
          <w:sz w:val="28"/>
          <w:szCs w:val="28"/>
        </w:rPr>
        <w:t>調適個人的生活及飲食型態。</w:t>
      </w:r>
    </w:p>
    <w:p w:rsidR="007F7777" w:rsidRPr="00A722CE" w:rsidRDefault="007F7777" w:rsidP="00DA6EB3">
      <w:pPr>
        <w:pStyle w:val="a3"/>
        <w:numPr>
          <w:ilvl w:val="0"/>
          <w:numId w:val="1"/>
        </w:numPr>
        <w:adjustRightInd w:val="0"/>
        <w:snapToGrid w:val="0"/>
        <w:spacing w:line="400" w:lineRule="exact"/>
        <w:ind w:leftChars="0" w:left="426" w:hanging="426"/>
        <w:rPr>
          <w:rFonts w:ascii="Times New Roman" w:eastAsia="微軟正黑體" w:hAnsi="Times New Roman" w:cs="Times New Roman"/>
          <w:b/>
          <w:color w:val="FF0000"/>
          <w:sz w:val="28"/>
          <w:szCs w:val="28"/>
        </w:rPr>
      </w:pPr>
      <w:r w:rsidRPr="00A722CE">
        <w:rPr>
          <w:rFonts w:ascii="Times New Roman" w:eastAsia="微軟正黑體" w:hAnsi="Times New Roman" w:cs="Times New Roman"/>
          <w:b/>
          <w:color w:val="FF0000"/>
          <w:sz w:val="28"/>
          <w:szCs w:val="28"/>
        </w:rPr>
        <w:t>人工唾液</w:t>
      </w:r>
    </w:p>
    <w:p w:rsidR="007F7777" w:rsidRPr="00A722CE" w:rsidRDefault="007F7777" w:rsidP="00DA6EB3">
      <w:pPr>
        <w:pStyle w:val="a3"/>
        <w:adjustRightInd w:val="0"/>
        <w:snapToGrid w:val="0"/>
        <w:spacing w:line="400" w:lineRule="exact"/>
        <w:ind w:leftChars="0" w:left="426"/>
        <w:rPr>
          <w:rFonts w:ascii="Times New Roman" w:eastAsia="微軟正黑體" w:hAnsi="Times New Roman" w:cs="Times New Roman"/>
          <w:sz w:val="28"/>
          <w:szCs w:val="28"/>
        </w:rPr>
      </w:pPr>
      <w:r w:rsidRPr="00A722CE">
        <w:rPr>
          <w:rFonts w:ascii="Times New Roman" w:eastAsia="微軟正黑體" w:hAnsi="Times New Roman" w:cs="Times New Roman"/>
          <w:sz w:val="28"/>
          <w:szCs w:val="28"/>
        </w:rPr>
        <w:t>人工唾液模擬和代替自然唾液</w:t>
      </w:r>
      <w:r w:rsidR="00A722CE" w:rsidRPr="00A722CE">
        <w:rPr>
          <w:rFonts w:ascii="Times New Roman" w:eastAsia="微軟正黑體" w:hAnsi="Times New Roman" w:cs="Times New Roman"/>
          <w:sz w:val="28"/>
          <w:szCs w:val="28"/>
        </w:rPr>
        <w:t>，</w:t>
      </w:r>
      <w:r w:rsidRPr="00A722CE">
        <w:rPr>
          <w:rFonts w:ascii="Times New Roman" w:eastAsia="微軟正黑體" w:hAnsi="Times New Roman" w:cs="Times New Roman"/>
          <w:sz w:val="28"/>
          <w:szCs w:val="28"/>
        </w:rPr>
        <w:t>潤滑及濕潤口腔</w:t>
      </w:r>
      <w:r w:rsidR="00A722CE" w:rsidRPr="00A722CE">
        <w:rPr>
          <w:rFonts w:ascii="Times New Roman" w:eastAsia="微軟正黑體" w:hAnsi="Times New Roman" w:cs="Times New Roman"/>
          <w:sz w:val="28"/>
          <w:szCs w:val="28"/>
        </w:rPr>
        <w:t>，</w:t>
      </w:r>
      <w:r w:rsidRPr="00A722CE">
        <w:rPr>
          <w:rFonts w:ascii="Times New Roman" w:eastAsia="微軟正黑體" w:hAnsi="Times New Roman" w:cs="Times New Roman"/>
          <w:sz w:val="28"/>
          <w:szCs w:val="28"/>
        </w:rPr>
        <w:t>改善口乾症狀。</w:t>
      </w:r>
    </w:p>
    <w:p w:rsidR="007F7777" w:rsidRPr="00A722CE" w:rsidRDefault="007F7777" w:rsidP="00DA6EB3">
      <w:pPr>
        <w:pStyle w:val="a3"/>
        <w:numPr>
          <w:ilvl w:val="0"/>
          <w:numId w:val="1"/>
        </w:numPr>
        <w:adjustRightInd w:val="0"/>
        <w:snapToGrid w:val="0"/>
        <w:spacing w:line="400" w:lineRule="exact"/>
        <w:ind w:leftChars="0" w:left="426" w:hanging="426"/>
        <w:rPr>
          <w:rFonts w:ascii="Times New Roman" w:eastAsia="微軟正黑體" w:hAnsi="Times New Roman" w:cs="Times New Roman"/>
          <w:b/>
          <w:color w:val="FF0000"/>
          <w:sz w:val="28"/>
          <w:szCs w:val="28"/>
        </w:rPr>
      </w:pPr>
      <w:r w:rsidRPr="00A722CE">
        <w:rPr>
          <w:rFonts w:ascii="Times New Roman" w:eastAsia="微軟正黑體" w:hAnsi="Times New Roman" w:cs="Times New Roman"/>
          <w:b/>
          <w:color w:val="FF0000"/>
          <w:sz w:val="28"/>
          <w:szCs w:val="28"/>
        </w:rPr>
        <w:t>處方藥物</w:t>
      </w:r>
    </w:p>
    <w:p w:rsidR="007F7777" w:rsidRPr="00A722CE" w:rsidRDefault="007F7777" w:rsidP="00DA6EB3">
      <w:pPr>
        <w:pStyle w:val="a3"/>
        <w:adjustRightInd w:val="0"/>
        <w:snapToGrid w:val="0"/>
        <w:spacing w:line="400" w:lineRule="exact"/>
        <w:ind w:leftChars="0" w:left="426"/>
        <w:rPr>
          <w:rFonts w:ascii="Times New Roman" w:eastAsia="微軟正黑體" w:hAnsi="Times New Roman" w:cs="Times New Roman"/>
          <w:sz w:val="28"/>
          <w:szCs w:val="28"/>
        </w:rPr>
      </w:pPr>
      <w:r w:rsidRPr="00A722CE">
        <w:rPr>
          <w:rFonts w:ascii="Times New Roman" w:eastAsia="微軟正黑體" w:hAnsi="Times New Roman" w:cs="Times New Roman"/>
          <w:sz w:val="28"/>
          <w:szCs w:val="28"/>
        </w:rPr>
        <w:t>因為頭頸部癌症放射線治療後及乾燥症所引起之口腔</w:t>
      </w:r>
      <w:proofErr w:type="gramStart"/>
      <w:r w:rsidRPr="00A722CE">
        <w:rPr>
          <w:rFonts w:ascii="Times New Roman" w:eastAsia="微軟正黑體" w:hAnsi="Times New Roman" w:cs="Times New Roman"/>
          <w:sz w:val="28"/>
          <w:szCs w:val="28"/>
        </w:rPr>
        <w:t>乾燥</w:t>
      </w:r>
      <w:r w:rsidR="00A722CE" w:rsidRPr="00A722CE">
        <w:rPr>
          <w:rFonts w:ascii="Times New Roman" w:eastAsia="微軟正黑體" w:hAnsi="Times New Roman" w:cs="Times New Roman"/>
          <w:sz w:val="28"/>
          <w:szCs w:val="28"/>
        </w:rPr>
        <w:t>，</w:t>
      </w:r>
      <w:proofErr w:type="gramEnd"/>
      <w:r w:rsidRPr="00A722CE">
        <w:rPr>
          <w:rFonts w:ascii="Times New Roman" w:eastAsia="微軟正黑體" w:hAnsi="Times New Roman" w:cs="Times New Roman"/>
          <w:sz w:val="28"/>
          <w:szCs w:val="28"/>
        </w:rPr>
        <w:t>在患者多喝水</w:t>
      </w:r>
      <w:r w:rsidR="00A722CE" w:rsidRPr="00A722CE">
        <w:rPr>
          <w:rFonts w:ascii="Times New Roman" w:eastAsia="微軟正黑體" w:hAnsi="Times New Roman" w:cs="Times New Roman"/>
          <w:sz w:val="28"/>
          <w:szCs w:val="28"/>
        </w:rPr>
        <w:t>，</w:t>
      </w:r>
      <w:r w:rsidRPr="00A722CE">
        <w:rPr>
          <w:rFonts w:ascii="Times New Roman" w:eastAsia="微軟正黑體" w:hAnsi="Times New Roman" w:cs="Times New Roman"/>
          <w:sz w:val="28"/>
          <w:szCs w:val="28"/>
        </w:rPr>
        <w:t>使用了人工唾液及漱口水等商業性產品</w:t>
      </w:r>
      <w:r w:rsidR="00A722CE" w:rsidRPr="00A722CE">
        <w:rPr>
          <w:rFonts w:ascii="Times New Roman" w:eastAsia="微軟正黑體" w:hAnsi="Times New Roman" w:cs="Times New Roman"/>
          <w:sz w:val="28"/>
          <w:szCs w:val="28"/>
        </w:rPr>
        <w:t>，</w:t>
      </w:r>
      <w:r w:rsidRPr="00A722CE">
        <w:rPr>
          <w:rFonts w:ascii="Times New Roman" w:eastAsia="微軟正黑體" w:hAnsi="Times New Roman" w:cs="Times New Roman"/>
          <w:sz w:val="28"/>
          <w:szCs w:val="28"/>
        </w:rPr>
        <w:t>口乾還是無法有效改善</w:t>
      </w:r>
      <w:r w:rsidR="00A722CE" w:rsidRPr="00A722CE">
        <w:rPr>
          <w:rFonts w:ascii="Times New Roman" w:eastAsia="微軟正黑體" w:hAnsi="Times New Roman" w:cs="Times New Roman"/>
          <w:sz w:val="28"/>
          <w:szCs w:val="28"/>
        </w:rPr>
        <w:t>，</w:t>
      </w:r>
      <w:r w:rsidRPr="00A722CE">
        <w:rPr>
          <w:rFonts w:ascii="Times New Roman" w:eastAsia="微軟正黑體" w:hAnsi="Times New Roman" w:cs="Times New Roman"/>
          <w:sz w:val="28"/>
          <w:szCs w:val="28"/>
        </w:rPr>
        <w:t>可考慮處方藥物。</w:t>
      </w:r>
    </w:p>
    <w:p w:rsidR="007F7777" w:rsidRPr="003D1A18" w:rsidRDefault="007F7777" w:rsidP="00DA6EB3">
      <w:pPr>
        <w:pStyle w:val="a3"/>
        <w:numPr>
          <w:ilvl w:val="0"/>
          <w:numId w:val="1"/>
        </w:numPr>
        <w:adjustRightInd w:val="0"/>
        <w:snapToGrid w:val="0"/>
        <w:spacing w:line="400" w:lineRule="exact"/>
        <w:ind w:leftChars="0" w:left="426" w:hanging="426"/>
        <w:rPr>
          <w:rFonts w:ascii="Times New Roman" w:eastAsia="微軟正黑體" w:hAnsi="Times New Roman" w:cs="Times New Roman"/>
          <w:b/>
          <w:color w:val="FF0000"/>
          <w:sz w:val="28"/>
          <w:szCs w:val="28"/>
        </w:rPr>
      </w:pPr>
      <w:r w:rsidRPr="003D1A18">
        <w:rPr>
          <w:rFonts w:ascii="Times New Roman" w:eastAsia="微軟正黑體" w:hAnsi="Times New Roman" w:cs="Times New Roman"/>
          <w:b/>
          <w:color w:val="FF0000"/>
          <w:sz w:val="28"/>
          <w:szCs w:val="28"/>
        </w:rPr>
        <w:t>生活保健</w:t>
      </w:r>
    </w:p>
    <w:p w:rsidR="007F7777" w:rsidRPr="003D1A18" w:rsidRDefault="00DA6EB3" w:rsidP="00DA6EB3">
      <w:pPr>
        <w:pStyle w:val="a3"/>
        <w:numPr>
          <w:ilvl w:val="0"/>
          <w:numId w:val="2"/>
        </w:numPr>
        <w:adjustRightInd w:val="0"/>
        <w:snapToGrid w:val="0"/>
        <w:spacing w:line="400" w:lineRule="exact"/>
        <w:ind w:leftChars="0" w:left="851" w:hanging="425"/>
        <w:rPr>
          <w:rFonts w:ascii="Times New Roman" w:eastAsia="微軟正黑體" w:hAnsi="Times New Roman" w:cs="Times New Roman"/>
          <w:sz w:val="28"/>
          <w:szCs w:val="28"/>
        </w:rPr>
      </w:pPr>
      <w:r w:rsidRPr="003D1A18">
        <w:rPr>
          <w:rFonts w:ascii="Times New Roman" w:eastAsia="微軟正黑體" w:hAnsi="Times New Roman" w:cs="Times New Roman"/>
          <w:sz w:val="28"/>
          <w:szCs w:val="28"/>
        </w:rPr>
        <w:t>均衡</w:t>
      </w:r>
      <w:r w:rsidR="007F7777" w:rsidRPr="003D1A18">
        <w:rPr>
          <w:rFonts w:ascii="Times New Roman" w:eastAsia="微軟正黑體" w:hAnsi="Times New Roman" w:cs="Times New Roman"/>
          <w:sz w:val="28"/>
          <w:szCs w:val="28"/>
        </w:rPr>
        <w:t>飲食</w:t>
      </w:r>
      <w:r w:rsidR="00A722CE" w:rsidRPr="003D1A18">
        <w:rPr>
          <w:rFonts w:ascii="Times New Roman" w:eastAsia="微軟正黑體" w:hAnsi="Times New Roman" w:cs="Times New Roman"/>
          <w:sz w:val="28"/>
          <w:szCs w:val="28"/>
        </w:rPr>
        <w:t>，</w:t>
      </w:r>
      <w:r w:rsidR="007F7777" w:rsidRPr="003D1A18">
        <w:rPr>
          <w:rFonts w:ascii="Times New Roman" w:eastAsia="微軟正黑體" w:hAnsi="Times New Roman" w:cs="Times New Roman"/>
          <w:sz w:val="28"/>
          <w:szCs w:val="28"/>
        </w:rPr>
        <w:t>每日多次喝大量水。常吃水</w:t>
      </w:r>
      <w:bookmarkStart w:id="0" w:name="_GoBack"/>
      <w:bookmarkEnd w:id="0"/>
      <w:r w:rsidR="007F7777" w:rsidRPr="003D1A18">
        <w:rPr>
          <w:rFonts w:ascii="Times New Roman" w:eastAsia="微軟正黑體" w:hAnsi="Times New Roman" w:cs="Times New Roman"/>
          <w:sz w:val="28"/>
          <w:szCs w:val="28"/>
        </w:rPr>
        <w:t>果</w:t>
      </w:r>
      <w:r w:rsidR="00A722CE" w:rsidRPr="003D1A18">
        <w:rPr>
          <w:rFonts w:ascii="Times New Roman" w:eastAsia="微軟正黑體" w:hAnsi="Times New Roman" w:cs="Times New Roman"/>
          <w:sz w:val="28"/>
          <w:szCs w:val="28"/>
        </w:rPr>
        <w:t>，</w:t>
      </w:r>
      <w:proofErr w:type="gramStart"/>
      <w:r w:rsidR="007F7777" w:rsidRPr="003D1A18">
        <w:rPr>
          <w:rFonts w:ascii="Times New Roman" w:eastAsia="微軟正黑體" w:hAnsi="Times New Roman" w:cs="Times New Roman"/>
          <w:sz w:val="28"/>
          <w:szCs w:val="28"/>
        </w:rPr>
        <w:t>口含碎冰塊</w:t>
      </w:r>
      <w:proofErr w:type="gramEnd"/>
      <w:r w:rsidR="007F7777" w:rsidRPr="003D1A18">
        <w:rPr>
          <w:rFonts w:ascii="Times New Roman" w:eastAsia="微軟正黑體" w:hAnsi="Times New Roman" w:cs="Times New Roman"/>
          <w:sz w:val="28"/>
          <w:szCs w:val="28"/>
        </w:rPr>
        <w:t>或嚼食無糖口香糖等</w:t>
      </w:r>
      <w:r w:rsidR="00A722CE" w:rsidRPr="003D1A18">
        <w:rPr>
          <w:rFonts w:ascii="Times New Roman" w:eastAsia="微軟正黑體" w:hAnsi="Times New Roman" w:cs="Times New Roman"/>
          <w:sz w:val="28"/>
          <w:szCs w:val="28"/>
        </w:rPr>
        <w:t>，</w:t>
      </w:r>
      <w:r w:rsidR="007F7777" w:rsidRPr="003D1A18">
        <w:rPr>
          <w:rFonts w:ascii="Times New Roman" w:eastAsia="微軟正黑體" w:hAnsi="Times New Roman" w:cs="Times New Roman"/>
          <w:sz w:val="28"/>
          <w:szCs w:val="28"/>
        </w:rPr>
        <w:t>都可刺激唾液分泌。</w:t>
      </w:r>
      <w:r w:rsidR="00A722CE" w:rsidRPr="003D1A18">
        <w:rPr>
          <w:rFonts w:ascii="Times New Roman" w:eastAsia="微軟正黑體" w:hAnsi="Times New Roman" w:cs="Times New Roman" w:hint="eastAsia"/>
          <w:sz w:val="28"/>
          <w:szCs w:val="28"/>
        </w:rPr>
        <w:t>避免</w:t>
      </w:r>
      <w:r w:rsidR="007F7777" w:rsidRPr="003D1A18">
        <w:rPr>
          <w:rFonts w:ascii="Times New Roman" w:eastAsia="微軟正黑體" w:hAnsi="Times New Roman" w:cs="Times New Roman"/>
          <w:sz w:val="28"/>
          <w:szCs w:val="28"/>
        </w:rPr>
        <w:t>吸菸或喝酒</w:t>
      </w:r>
      <w:r w:rsidR="00A722CE" w:rsidRPr="003D1A18">
        <w:rPr>
          <w:rFonts w:ascii="Times New Roman" w:eastAsia="微軟正黑體" w:hAnsi="Times New Roman" w:cs="Times New Roman"/>
          <w:sz w:val="28"/>
          <w:szCs w:val="28"/>
        </w:rPr>
        <w:t>，</w:t>
      </w:r>
      <w:r w:rsidR="007F7777" w:rsidRPr="003D1A18">
        <w:rPr>
          <w:rFonts w:ascii="Times New Roman" w:eastAsia="微軟正黑體" w:hAnsi="Times New Roman" w:cs="Times New Roman"/>
          <w:sz w:val="28"/>
          <w:szCs w:val="28"/>
        </w:rPr>
        <w:t>少喝含咖啡因的飲料</w:t>
      </w:r>
      <w:r w:rsidR="00A722CE" w:rsidRPr="003D1A18">
        <w:rPr>
          <w:rFonts w:ascii="Times New Roman" w:eastAsia="微軟正黑體" w:hAnsi="Times New Roman" w:cs="Times New Roman"/>
          <w:sz w:val="28"/>
          <w:szCs w:val="28"/>
        </w:rPr>
        <w:t>，</w:t>
      </w:r>
      <w:r w:rsidR="00A722CE" w:rsidRPr="003D1A18">
        <w:rPr>
          <w:rFonts w:ascii="Times New Roman" w:eastAsia="微軟正黑體" w:hAnsi="Times New Roman" w:cs="Times New Roman" w:hint="eastAsia"/>
          <w:sz w:val="28"/>
          <w:szCs w:val="28"/>
        </w:rPr>
        <w:t>並</w:t>
      </w:r>
      <w:r w:rsidR="007F7777" w:rsidRPr="003D1A18">
        <w:rPr>
          <w:rFonts w:ascii="Times New Roman" w:eastAsia="微軟正黑體" w:hAnsi="Times New Roman" w:cs="Times New Roman"/>
          <w:sz w:val="28"/>
          <w:szCs w:val="28"/>
        </w:rPr>
        <w:t>限制糖份</w:t>
      </w:r>
      <w:r w:rsidR="00A722CE" w:rsidRPr="003D1A18">
        <w:rPr>
          <w:rFonts w:ascii="Times New Roman" w:eastAsia="微軟正黑體" w:hAnsi="Times New Roman" w:cs="Times New Roman" w:hint="eastAsia"/>
          <w:sz w:val="28"/>
          <w:szCs w:val="28"/>
        </w:rPr>
        <w:t>攝取、</w:t>
      </w:r>
      <w:r w:rsidR="007F7777" w:rsidRPr="003D1A18">
        <w:rPr>
          <w:rFonts w:ascii="Times New Roman" w:eastAsia="微軟正黑體" w:hAnsi="Times New Roman" w:cs="Times New Roman"/>
          <w:sz w:val="28"/>
          <w:szCs w:val="28"/>
        </w:rPr>
        <w:t>避免辣、</w:t>
      </w:r>
      <w:proofErr w:type="gramStart"/>
      <w:r w:rsidR="007F7777" w:rsidRPr="003D1A18">
        <w:rPr>
          <w:rFonts w:ascii="Times New Roman" w:eastAsia="微軟正黑體" w:hAnsi="Times New Roman" w:cs="Times New Roman"/>
          <w:sz w:val="28"/>
          <w:szCs w:val="28"/>
        </w:rPr>
        <w:t>鹹</w:t>
      </w:r>
      <w:proofErr w:type="gramEnd"/>
      <w:r w:rsidR="007F7777" w:rsidRPr="003D1A18">
        <w:rPr>
          <w:rFonts w:ascii="Times New Roman" w:eastAsia="微軟正黑體" w:hAnsi="Times New Roman" w:cs="Times New Roman"/>
          <w:sz w:val="28"/>
          <w:szCs w:val="28"/>
        </w:rPr>
        <w:t>或重口味的食物。</w:t>
      </w:r>
    </w:p>
    <w:p w:rsidR="007F7777" w:rsidRPr="003D1A18" w:rsidRDefault="007F7777" w:rsidP="00DA6EB3">
      <w:pPr>
        <w:pStyle w:val="a3"/>
        <w:numPr>
          <w:ilvl w:val="0"/>
          <w:numId w:val="2"/>
        </w:numPr>
        <w:adjustRightInd w:val="0"/>
        <w:snapToGrid w:val="0"/>
        <w:spacing w:line="400" w:lineRule="exact"/>
        <w:ind w:leftChars="0" w:left="851" w:hanging="425"/>
        <w:rPr>
          <w:rFonts w:ascii="Times New Roman" w:eastAsia="微軟正黑體" w:hAnsi="Times New Roman" w:cs="Times New Roman"/>
          <w:sz w:val="28"/>
          <w:szCs w:val="28"/>
        </w:rPr>
      </w:pPr>
      <w:r w:rsidRPr="003D1A18">
        <w:rPr>
          <w:rFonts w:ascii="Times New Roman" w:eastAsia="微軟正黑體" w:hAnsi="Times New Roman" w:cs="Times New Roman"/>
          <w:sz w:val="28"/>
          <w:szCs w:val="28"/>
        </w:rPr>
        <w:t>規律作息</w:t>
      </w:r>
      <w:r w:rsidR="00A722CE" w:rsidRPr="003D1A18">
        <w:rPr>
          <w:rFonts w:ascii="Times New Roman" w:eastAsia="微軟正黑體" w:hAnsi="Times New Roman" w:cs="Times New Roman"/>
          <w:sz w:val="28"/>
          <w:szCs w:val="28"/>
        </w:rPr>
        <w:t>，</w:t>
      </w:r>
      <w:r w:rsidRPr="003D1A18">
        <w:rPr>
          <w:rFonts w:ascii="Times New Roman" w:eastAsia="微軟正黑體" w:hAnsi="Times New Roman" w:cs="Times New Roman"/>
          <w:sz w:val="28"/>
          <w:szCs w:val="28"/>
        </w:rPr>
        <w:t>不熬夜</w:t>
      </w:r>
      <w:r w:rsidR="00A722CE" w:rsidRPr="003D1A18">
        <w:rPr>
          <w:rFonts w:ascii="Times New Roman" w:eastAsia="微軟正黑體" w:hAnsi="Times New Roman" w:cs="Times New Roman"/>
          <w:sz w:val="28"/>
          <w:szCs w:val="28"/>
        </w:rPr>
        <w:t>，</w:t>
      </w:r>
      <w:r w:rsidRPr="003D1A18">
        <w:rPr>
          <w:rFonts w:ascii="Times New Roman" w:eastAsia="微軟正黑體" w:hAnsi="Times New Roman" w:cs="Times New Roman"/>
          <w:sz w:val="28"/>
          <w:szCs w:val="28"/>
        </w:rPr>
        <w:t>適度運動</w:t>
      </w:r>
      <w:r w:rsidR="00A722CE" w:rsidRPr="003D1A18">
        <w:rPr>
          <w:rFonts w:ascii="Times New Roman" w:eastAsia="微軟正黑體" w:hAnsi="Times New Roman" w:cs="Times New Roman" w:hint="eastAsia"/>
          <w:sz w:val="28"/>
          <w:szCs w:val="28"/>
        </w:rPr>
        <w:t>並保持愉快心情。</w:t>
      </w:r>
    </w:p>
    <w:p w:rsidR="007F7777" w:rsidRPr="003D1A18" w:rsidRDefault="007F7777" w:rsidP="00DA6EB3">
      <w:pPr>
        <w:pStyle w:val="a3"/>
        <w:numPr>
          <w:ilvl w:val="0"/>
          <w:numId w:val="2"/>
        </w:numPr>
        <w:adjustRightInd w:val="0"/>
        <w:snapToGrid w:val="0"/>
        <w:spacing w:line="400" w:lineRule="exact"/>
        <w:ind w:leftChars="0" w:left="851" w:hanging="425"/>
        <w:rPr>
          <w:rFonts w:ascii="Times New Roman" w:eastAsia="微軟正黑體" w:hAnsi="Times New Roman" w:cs="Times New Roman"/>
          <w:sz w:val="28"/>
          <w:szCs w:val="28"/>
        </w:rPr>
      </w:pPr>
      <w:r w:rsidRPr="003D1A18">
        <w:rPr>
          <w:rFonts w:ascii="Times New Roman" w:eastAsia="微軟正黑體" w:hAnsi="Times New Roman" w:cs="Times New Roman"/>
          <w:sz w:val="28"/>
          <w:szCs w:val="28"/>
        </w:rPr>
        <w:t>注意口腔衛生</w:t>
      </w:r>
      <w:r w:rsidR="00A722CE" w:rsidRPr="003D1A18">
        <w:rPr>
          <w:rFonts w:ascii="Times New Roman" w:eastAsia="微軟正黑體" w:hAnsi="Times New Roman" w:cs="Times New Roman"/>
          <w:sz w:val="28"/>
          <w:szCs w:val="28"/>
        </w:rPr>
        <w:t>，</w:t>
      </w:r>
      <w:r w:rsidRPr="003D1A18">
        <w:rPr>
          <w:rFonts w:ascii="Times New Roman" w:eastAsia="微軟正黑體" w:hAnsi="Times New Roman" w:cs="Times New Roman"/>
          <w:sz w:val="28"/>
          <w:szCs w:val="28"/>
        </w:rPr>
        <w:t>使用牙線和含氟牙膏</w:t>
      </w:r>
      <w:r w:rsidR="00A722CE" w:rsidRPr="003D1A18">
        <w:rPr>
          <w:rFonts w:ascii="Times New Roman" w:eastAsia="微軟正黑體" w:hAnsi="Times New Roman" w:cs="Times New Roman"/>
          <w:sz w:val="28"/>
          <w:szCs w:val="28"/>
        </w:rPr>
        <w:t>，</w:t>
      </w:r>
      <w:r w:rsidRPr="003D1A18">
        <w:rPr>
          <w:rFonts w:ascii="Times New Roman" w:eastAsia="微軟正黑體" w:hAnsi="Times New Roman" w:cs="Times New Roman"/>
          <w:sz w:val="28"/>
          <w:szCs w:val="28"/>
        </w:rPr>
        <w:t>養成規律地刷牙習慣</w:t>
      </w:r>
      <w:r w:rsidR="00A722CE" w:rsidRPr="003D1A18">
        <w:rPr>
          <w:rFonts w:ascii="Times New Roman" w:eastAsia="微軟正黑體" w:hAnsi="Times New Roman" w:cs="Times New Roman"/>
          <w:sz w:val="28"/>
          <w:szCs w:val="28"/>
        </w:rPr>
        <w:t>，</w:t>
      </w:r>
      <w:r w:rsidR="00262782" w:rsidRPr="003D1A18">
        <w:rPr>
          <w:rFonts w:ascii="Times New Roman" w:eastAsia="微軟正黑體" w:hAnsi="Times New Roman" w:cs="Times New Roman"/>
          <w:b/>
          <w:i/>
          <w:color w:val="FF0000"/>
          <w:sz w:val="28"/>
          <w:szCs w:val="28"/>
          <w:u w:val="single"/>
        </w:rPr>
        <w:t>每３個月定期口腔檢查</w:t>
      </w:r>
      <w:r w:rsidR="00A722CE" w:rsidRPr="003D1A18">
        <w:rPr>
          <w:rFonts w:ascii="Times New Roman" w:eastAsia="微軟正黑體" w:hAnsi="Times New Roman" w:cs="Times New Roman"/>
          <w:b/>
          <w:i/>
          <w:color w:val="FF0000"/>
          <w:sz w:val="28"/>
          <w:szCs w:val="28"/>
          <w:u w:val="single"/>
        </w:rPr>
        <w:t>，</w:t>
      </w:r>
      <w:r w:rsidR="00262782" w:rsidRPr="003D1A18">
        <w:rPr>
          <w:rFonts w:ascii="Times New Roman" w:eastAsia="微軟正黑體" w:hAnsi="Times New Roman" w:cs="Times New Roman"/>
          <w:b/>
          <w:i/>
          <w:color w:val="FF0000"/>
          <w:sz w:val="28"/>
          <w:szCs w:val="28"/>
          <w:u w:val="single"/>
        </w:rPr>
        <w:t>清除牙</w:t>
      </w:r>
      <w:proofErr w:type="gramStart"/>
      <w:r w:rsidR="00262782" w:rsidRPr="003D1A18">
        <w:rPr>
          <w:rFonts w:ascii="Times New Roman" w:eastAsia="微軟正黑體" w:hAnsi="Times New Roman" w:cs="Times New Roman"/>
          <w:b/>
          <w:i/>
          <w:color w:val="FF0000"/>
          <w:sz w:val="28"/>
          <w:szCs w:val="28"/>
          <w:u w:val="single"/>
        </w:rPr>
        <w:t>結石和塗氟</w:t>
      </w:r>
      <w:proofErr w:type="gramEnd"/>
      <w:r w:rsidRPr="003D1A18">
        <w:rPr>
          <w:rFonts w:ascii="Times New Roman" w:eastAsia="微軟正黑體" w:hAnsi="Times New Roman" w:cs="Times New Roman"/>
          <w:sz w:val="28"/>
          <w:szCs w:val="28"/>
        </w:rPr>
        <w:t>。睡眠中不要佩戴假牙</w:t>
      </w:r>
      <w:r w:rsidR="00A722CE" w:rsidRPr="003D1A18">
        <w:rPr>
          <w:rFonts w:ascii="Times New Roman" w:eastAsia="微軟正黑體" w:hAnsi="Times New Roman" w:cs="Times New Roman"/>
          <w:sz w:val="28"/>
          <w:szCs w:val="28"/>
        </w:rPr>
        <w:t>，</w:t>
      </w:r>
      <w:r w:rsidRPr="003D1A18">
        <w:rPr>
          <w:rFonts w:ascii="Times New Roman" w:eastAsia="微軟正黑體" w:hAnsi="Times New Roman" w:cs="Times New Roman"/>
          <w:sz w:val="28"/>
          <w:szCs w:val="28"/>
        </w:rPr>
        <w:t>並且保持假牙的清潔。</w:t>
      </w:r>
    </w:p>
    <w:p w:rsidR="007F7777" w:rsidRPr="003D1A18" w:rsidRDefault="007F7777" w:rsidP="00DA6EB3">
      <w:pPr>
        <w:pStyle w:val="a3"/>
        <w:numPr>
          <w:ilvl w:val="0"/>
          <w:numId w:val="2"/>
        </w:numPr>
        <w:adjustRightInd w:val="0"/>
        <w:snapToGrid w:val="0"/>
        <w:spacing w:line="400" w:lineRule="exact"/>
        <w:ind w:leftChars="0" w:left="851" w:hanging="425"/>
        <w:rPr>
          <w:rFonts w:ascii="Times New Roman" w:eastAsia="微軟正黑體" w:hAnsi="Times New Roman" w:cs="Times New Roman"/>
          <w:sz w:val="28"/>
          <w:szCs w:val="28"/>
        </w:rPr>
      </w:pPr>
      <w:r w:rsidRPr="003D1A18">
        <w:rPr>
          <w:rFonts w:ascii="Times New Roman" w:eastAsia="微軟正黑體" w:hAnsi="Times New Roman" w:cs="Times New Roman"/>
          <w:sz w:val="28"/>
          <w:szCs w:val="28"/>
        </w:rPr>
        <w:t>保持臥室和環境有適當的濕度</w:t>
      </w:r>
      <w:r w:rsidR="00A722CE" w:rsidRPr="003D1A18">
        <w:rPr>
          <w:rFonts w:ascii="Times New Roman" w:eastAsia="微軟正黑體" w:hAnsi="Times New Roman" w:cs="Times New Roman"/>
          <w:sz w:val="28"/>
          <w:szCs w:val="28"/>
        </w:rPr>
        <w:t>，</w:t>
      </w:r>
      <w:r w:rsidRPr="003D1A18">
        <w:rPr>
          <w:rFonts w:ascii="Times New Roman" w:eastAsia="微軟正黑體" w:hAnsi="Times New Roman" w:cs="Times New Roman"/>
          <w:sz w:val="28"/>
          <w:szCs w:val="28"/>
        </w:rPr>
        <w:t>如有中央空調時</w:t>
      </w:r>
      <w:r w:rsidR="00A722CE" w:rsidRPr="003D1A18">
        <w:rPr>
          <w:rFonts w:ascii="Times New Roman" w:eastAsia="微軟正黑體" w:hAnsi="Times New Roman" w:cs="Times New Roman"/>
          <w:sz w:val="28"/>
          <w:szCs w:val="28"/>
        </w:rPr>
        <w:t>，</w:t>
      </w:r>
      <w:r w:rsidRPr="003D1A18">
        <w:rPr>
          <w:rFonts w:ascii="Times New Roman" w:eastAsia="微軟正黑體" w:hAnsi="Times New Roman" w:cs="Times New Roman"/>
          <w:sz w:val="28"/>
          <w:szCs w:val="28"/>
        </w:rPr>
        <w:t>可在室內放一盆水。使用護唇膏</w:t>
      </w:r>
      <w:r w:rsidR="00A722CE" w:rsidRPr="003D1A18">
        <w:rPr>
          <w:rFonts w:ascii="Times New Roman" w:eastAsia="微軟正黑體" w:hAnsi="Times New Roman" w:cs="Times New Roman"/>
          <w:sz w:val="28"/>
          <w:szCs w:val="28"/>
        </w:rPr>
        <w:t>，</w:t>
      </w:r>
      <w:r w:rsidRPr="003D1A18">
        <w:rPr>
          <w:rFonts w:ascii="Times New Roman" w:eastAsia="微軟正黑體" w:hAnsi="Times New Roman" w:cs="Times New Roman"/>
          <w:sz w:val="28"/>
          <w:szCs w:val="28"/>
        </w:rPr>
        <w:t>維持嘴唇的濕潤。</w:t>
      </w:r>
    </w:p>
    <w:p w:rsidR="00DA6EB3" w:rsidRDefault="00DA6EB3" w:rsidP="007F7777">
      <w:pPr>
        <w:adjustRightInd w:val="0"/>
        <w:snapToGrid w:val="0"/>
        <w:spacing w:line="500" w:lineRule="exact"/>
        <w:jc w:val="right"/>
        <w:rPr>
          <w:rFonts w:ascii="Times New Roman" w:eastAsia="微軟正黑體" w:hAnsi="Times New Roman" w:cs="Times New Roman"/>
          <w:b/>
          <w:i/>
          <w:sz w:val="28"/>
          <w:szCs w:val="28"/>
          <w:highlight w:val="lightGray"/>
        </w:rPr>
      </w:pPr>
    </w:p>
    <w:p w:rsidR="007F7777" w:rsidRPr="00DA6EB3" w:rsidRDefault="007F7777" w:rsidP="007F7777">
      <w:pPr>
        <w:adjustRightInd w:val="0"/>
        <w:snapToGrid w:val="0"/>
        <w:spacing w:line="500" w:lineRule="exact"/>
        <w:jc w:val="right"/>
        <w:rPr>
          <w:rFonts w:ascii="Times New Roman" w:eastAsia="微軟正黑體" w:hAnsi="Times New Roman" w:cs="Times New Roman"/>
          <w:b/>
          <w:i/>
          <w:sz w:val="32"/>
          <w:szCs w:val="28"/>
        </w:rPr>
      </w:pPr>
      <w:r w:rsidRPr="00DA6EB3">
        <w:rPr>
          <w:rFonts w:ascii="Times New Roman" w:eastAsia="微軟正黑體" w:hAnsi="Times New Roman" w:cs="Times New Roman"/>
          <w:b/>
          <w:i/>
          <w:sz w:val="32"/>
          <w:szCs w:val="28"/>
          <w:highlight w:val="lightGray"/>
        </w:rPr>
        <w:t>病患簽名</w:t>
      </w:r>
      <w:r w:rsidRPr="00DA6EB3">
        <w:rPr>
          <w:rFonts w:ascii="Times New Roman" w:eastAsia="微軟正黑體" w:hAnsi="Times New Roman" w:cs="Times New Roman"/>
          <w:b/>
          <w:i/>
          <w:sz w:val="32"/>
          <w:szCs w:val="28"/>
          <w:highlight w:val="lightGray"/>
        </w:rPr>
        <w:t>_______________</w:t>
      </w:r>
    </w:p>
    <w:sectPr w:rsidR="007F7777" w:rsidRPr="00DA6EB3" w:rsidSect="007F7777">
      <w:pgSz w:w="11906" w:h="16838"/>
      <w:pgMar w:top="426" w:right="720" w:bottom="567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2055" w:rsidRDefault="00F92055" w:rsidP="00A722CE">
      <w:r>
        <w:separator/>
      </w:r>
    </w:p>
  </w:endnote>
  <w:endnote w:type="continuationSeparator" w:id="0">
    <w:p w:rsidR="00F92055" w:rsidRDefault="00F92055" w:rsidP="00A722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微軟正黑體">
    <w:panose1 w:val="020B0604030504040204"/>
    <w:charset w:val="88"/>
    <w:family w:val="swiss"/>
    <w:pitch w:val="variable"/>
    <w:sig w:usb0="00000087" w:usb1="288F4000" w:usb2="00000016" w:usb3="00000000" w:csb0="001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2055" w:rsidRDefault="00F92055" w:rsidP="00A722CE">
      <w:r>
        <w:separator/>
      </w:r>
    </w:p>
  </w:footnote>
  <w:footnote w:type="continuationSeparator" w:id="0">
    <w:p w:rsidR="00F92055" w:rsidRDefault="00F92055" w:rsidP="00A722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8A11D7"/>
    <w:multiLevelType w:val="hybridMultilevel"/>
    <w:tmpl w:val="2DBE30E4"/>
    <w:lvl w:ilvl="0" w:tplc="19BC9846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15F03DC6"/>
    <w:multiLevelType w:val="hybridMultilevel"/>
    <w:tmpl w:val="34A88B1E"/>
    <w:lvl w:ilvl="0" w:tplc="316EB8FC">
      <w:start w:val="1"/>
      <w:numFmt w:val="decimal"/>
      <w:lvlText w:val="(%1)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2F6E5A16"/>
    <w:multiLevelType w:val="hybridMultilevel"/>
    <w:tmpl w:val="9CB6594E"/>
    <w:lvl w:ilvl="0" w:tplc="19BC9846">
      <w:start w:val="1"/>
      <w:numFmt w:val="decimal"/>
      <w:lvlText w:val="%1."/>
      <w:lvlJc w:val="left"/>
      <w:pPr>
        <w:ind w:left="1047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527" w:hanging="480"/>
      </w:pPr>
    </w:lvl>
    <w:lvl w:ilvl="2" w:tplc="0409001B" w:tentative="1">
      <w:start w:val="1"/>
      <w:numFmt w:val="lowerRoman"/>
      <w:lvlText w:val="%3."/>
      <w:lvlJc w:val="right"/>
      <w:pPr>
        <w:ind w:left="2007" w:hanging="480"/>
      </w:pPr>
    </w:lvl>
    <w:lvl w:ilvl="3" w:tplc="0409000F" w:tentative="1">
      <w:start w:val="1"/>
      <w:numFmt w:val="decimal"/>
      <w:lvlText w:val="%4."/>
      <w:lvlJc w:val="left"/>
      <w:pPr>
        <w:ind w:left="248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7" w:hanging="480"/>
      </w:pPr>
    </w:lvl>
    <w:lvl w:ilvl="5" w:tplc="0409001B" w:tentative="1">
      <w:start w:val="1"/>
      <w:numFmt w:val="lowerRoman"/>
      <w:lvlText w:val="%6."/>
      <w:lvlJc w:val="right"/>
      <w:pPr>
        <w:ind w:left="3447" w:hanging="480"/>
      </w:pPr>
    </w:lvl>
    <w:lvl w:ilvl="6" w:tplc="0409000F" w:tentative="1">
      <w:start w:val="1"/>
      <w:numFmt w:val="decimal"/>
      <w:lvlText w:val="%7."/>
      <w:lvlJc w:val="left"/>
      <w:pPr>
        <w:ind w:left="392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7" w:hanging="480"/>
      </w:pPr>
    </w:lvl>
    <w:lvl w:ilvl="8" w:tplc="0409001B" w:tentative="1">
      <w:start w:val="1"/>
      <w:numFmt w:val="lowerRoman"/>
      <w:lvlText w:val="%9."/>
      <w:lvlJc w:val="right"/>
      <w:pPr>
        <w:ind w:left="4887" w:hanging="480"/>
      </w:pPr>
    </w:lvl>
  </w:abstractNum>
  <w:abstractNum w:abstractNumId="3">
    <w:nsid w:val="58185821"/>
    <w:multiLevelType w:val="hybridMultilevel"/>
    <w:tmpl w:val="82DE1418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>
    <w:nsid w:val="6E3944F5"/>
    <w:multiLevelType w:val="hybridMultilevel"/>
    <w:tmpl w:val="3AECDE68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>
    <w:nsid w:val="78105038"/>
    <w:multiLevelType w:val="hybridMultilevel"/>
    <w:tmpl w:val="6EFA0140"/>
    <w:lvl w:ilvl="0" w:tplc="19BC9846">
      <w:start w:val="1"/>
      <w:numFmt w:val="decimal"/>
      <w:lvlText w:val="%1."/>
      <w:lvlJc w:val="left"/>
      <w:pPr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7777"/>
    <w:rsid w:val="00262782"/>
    <w:rsid w:val="003A4E60"/>
    <w:rsid w:val="003D1A18"/>
    <w:rsid w:val="004030D4"/>
    <w:rsid w:val="00656B6D"/>
    <w:rsid w:val="007F7777"/>
    <w:rsid w:val="009A3A2F"/>
    <w:rsid w:val="00A722CE"/>
    <w:rsid w:val="00CA0D1B"/>
    <w:rsid w:val="00DA6EB3"/>
    <w:rsid w:val="00F92055"/>
    <w:rsid w:val="00FF3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F7777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A722C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A722CE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A722C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A722CE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F7777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A722C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A722CE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A722C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A722CE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115</Words>
  <Characters>660</Characters>
  <Application>Microsoft Office Word</Application>
  <DocSecurity>0</DocSecurity>
  <Lines>5</Lines>
  <Paragraphs>1</Paragraphs>
  <ScaleCrop>false</ScaleCrop>
  <Company/>
  <LinksUpToDate>false</LinksUpToDate>
  <CharactersWithSpaces>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潘佩筠</dc:creator>
  <cp:lastModifiedBy>潘佩筠</cp:lastModifiedBy>
  <cp:revision>8</cp:revision>
  <cp:lastPrinted>2019-01-25T05:47:00Z</cp:lastPrinted>
  <dcterms:created xsi:type="dcterms:W3CDTF">2019-01-25T02:20:00Z</dcterms:created>
  <dcterms:modified xsi:type="dcterms:W3CDTF">2019-01-25T05:47:00Z</dcterms:modified>
</cp:coreProperties>
</file>