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66C" w:rsidRPr="00345ED1" w:rsidRDefault="0092466C" w:rsidP="0092466C">
      <w:pPr>
        <w:spacing w:line="40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60F08" wp14:editId="675B9EFD">
                <wp:simplePos x="0" y="0"/>
                <wp:positionH relativeFrom="column">
                  <wp:posOffset>-450850</wp:posOffset>
                </wp:positionH>
                <wp:positionV relativeFrom="paragraph">
                  <wp:posOffset>-59055</wp:posOffset>
                </wp:positionV>
                <wp:extent cx="1743710" cy="299085"/>
                <wp:effectExtent l="0" t="0" r="27940" b="139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66C" w:rsidRPr="001036DA" w:rsidRDefault="0092466C" w:rsidP="0092466C">
                            <w:pPr>
                              <w:rPr>
                                <w:dstrike/>
                              </w:rPr>
                            </w:pPr>
                            <w:r w:rsidRPr="001036DA">
                              <w:rPr>
                                <w:rFonts w:ascii="標楷體" w:eastAsia="標楷體" w:hAnsi="標楷體" w:hint="eastAsia"/>
                              </w:rPr>
                              <w:t>附表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5.5pt;margin-top:-4.65pt;width:137.3pt;height:23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">
                <v:textbox style="mso-fit-shape-to-text:t">
                  <w:txbxContent>
                    <w:p w:rsidR="0092466C" w:rsidRPr="001036DA" w:rsidRDefault="0092466C" w:rsidP="0092466C">
                      <w:pPr>
                        <w:rPr>
                          <w:dstrike/>
                        </w:rPr>
                      </w:pPr>
                      <w:r w:rsidRPr="001036DA">
                        <w:rPr>
                          <w:rFonts w:ascii="標楷體" w:eastAsia="標楷體" w:hAnsi="標楷體" w:hint="eastAsia"/>
                        </w:rPr>
                        <w:t>附表</w:t>
                      </w:r>
                    </w:p>
                  </w:txbxContent>
                </v:textbox>
              </v:shape>
            </w:pict>
          </mc:Fallback>
        </mc:AlternateContent>
      </w:r>
    </w:p>
    <w:p w:rsidR="0092466C" w:rsidRPr="00345ED1" w:rsidRDefault="0092466C" w:rsidP="0092466C">
      <w:pPr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345ED1">
        <w:rPr>
          <w:rFonts w:ascii="標楷體" w:eastAsia="標楷體" w:hAnsi="標楷體" w:hint="eastAsia"/>
          <w:b/>
          <w:color w:val="000000"/>
          <w:sz w:val="32"/>
          <w:szCs w:val="32"/>
        </w:rPr>
        <w:t>身心障礙福利機構（日間及住宿機構）口腔健康篩檢表</w:t>
      </w:r>
    </w:p>
    <w:tbl>
      <w:tblPr>
        <w:tblW w:w="96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19"/>
        <w:gridCol w:w="1866"/>
        <w:gridCol w:w="581"/>
        <w:gridCol w:w="479"/>
        <w:gridCol w:w="1106"/>
        <w:gridCol w:w="573"/>
        <w:gridCol w:w="703"/>
        <w:gridCol w:w="728"/>
        <w:gridCol w:w="2239"/>
      </w:tblGrid>
      <w:tr w:rsidR="0092466C" w:rsidRPr="00345ED1" w:rsidTr="004273EF">
        <w:trPr>
          <w:trHeight w:val="353"/>
          <w:jc w:val="center"/>
        </w:trPr>
        <w:tc>
          <w:tcPr>
            <w:tcW w:w="9694" w:type="dxa"/>
            <w:gridSpan w:val="9"/>
            <w:shd w:val="clear" w:color="auto" w:fill="auto"/>
            <w:vAlign w:val="center"/>
          </w:tcPr>
          <w:p w:rsidR="0092466C" w:rsidRPr="00345ED1" w:rsidRDefault="0092466C" w:rsidP="004273EF">
            <w:pPr>
              <w:spacing w:after="100" w:afterAutospacing="1" w:line="0" w:lineRule="atLeast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345ED1">
              <w:rPr>
                <w:rFonts w:ascii="標楷體" w:eastAsia="標楷體" w:hAnsi="標楷體"/>
                <w:b/>
                <w:color w:val="000000"/>
                <w:szCs w:val="24"/>
              </w:rPr>
              <w:t>（一）基本資料：</w:t>
            </w:r>
          </w:p>
        </w:tc>
      </w:tr>
      <w:tr w:rsidR="0092466C" w:rsidRPr="00345ED1" w:rsidTr="004273EF">
        <w:trPr>
          <w:trHeight w:val="664"/>
          <w:jc w:val="center"/>
        </w:trPr>
        <w:tc>
          <w:tcPr>
            <w:tcW w:w="1419" w:type="dxa"/>
            <w:shd w:val="clear" w:color="auto" w:fill="auto"/>
            <w:vAlign w:val="center"/>
          </w:tcPr>
          <w:p w:rsidR="0092466C" w:rsidRPr="00345ED1" w:rsidRDefault="0092466C" w:rsidP="004273EF">
            <w:pPr>
              <w:spacing w:after="100" w:afterAutospacing="1"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45ED1">
              <w:rPr>
                <w:rFonts w:ascii="標楷體" w:eastAsia="標楷體" w:hAnsi="標楷體"/>
                <w:color w:val="000000"/>
                <w:szCs w:val="24"/>
              </w:rPr>
              <w:t>姓    名</w:t>
            </w:r>
          </w:p>
        </w:tc>
        <w:tc>
          <w:tcPr>
            <w:tcW w:w="24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466C" w:rsidRPr="00345ED1" w:rsidRDefault="0092466C" w:rsidP="004273EF">
            <w:pPr>
              <w:spacing w:after="100" w:afterAutospacing="1"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466C" w:rsidRPr="00345ED1" w:rsidRDefault="0092466C" w:rsidP="004273EF">
            <w:pPr>
              <w:spacing w:after="100" w:afterAutospacing="1"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45ED1">
              <w:rPr>
                <w:rFonts w:ascii="標楷體" w:eastAsia="標楷體" w:hAnsi="標楷體"/>
                <w:color w:val="000000"/>
                <w:szCs w:val="24"/>
              </w:rPr>
              <w:t>性別</w:t>
            </w:r>
          </w:p>
        </w:tc>
        <w:tc>
          <w:tcPr>
            <w:tcW w:w="16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466C" w:rsidRPr="00345ED1" w:rsidRDefault="0092466C" w:rsidP="004273EF">
            <w:pPr>
              <w:spacing w:after="100" w:afterAutospacing="1"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  <w:r w:rsidRPr="00345ED1">
              <w:rPr>
                <w:rFonts w:ascii="標楷體" w:eastAsia="標楷體" w:hAnsi="標楷體"/>
                <w:color w:val="000000"/>
                <w:szCs w:val="24"/>
              </w:rPr>
              <w:t>□ 男 □ 女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466C" w:rsidRPr="00345ED1" w:rsidRDefault="0092466C" w:rsidP="004273EF">
            <w:pPr>
              <w:spacing w:after="100" w:afterAutospacing="1"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45ED1">
              <w:rPr>
                <w:rFonts w:ascii="標楷體" w:eastAsia="標楷體" w:hAnsi="標楷體"/>
                <w:color w:val="000000"/>
                <w:szCs w:val="24"/>
              </w:rPr>
              <w:t>出生</w:t>
            </w: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345ED1">
              <w:rPr>
                <w:rFonts w:ascii="標楷體" w:eastAsia="標楷體" w:hAnsi="標楷體"/>
                <w:color w:val="000000"/>
                <w:szCs w:val="24"/>
              </w:rPr>
              <w:t>日期</w:t>
            </w:r>
          </w:p>
        </w:tc>
        <w:tc>
          <w:tcPr>
            <w:tcW w:w="29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466C" w:rsidRPr="00345ED1" w:rsidRDefault="0092466C" w:rsidP="004273EF">
            <w:pPr>
              <w:spacing w:after="100" w:afterAutospacing="1" w:line="0" w:lineRule="atLeast"/>
              <w:ind w:right="-125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 w:rsidRPr="00345ED1">
              <w:rPr>
                <w:rFonts w:ascii="標楷體" w:eastAsia="標楷體" w:hAnsi="標楷體"/>
                <w:color w:val="000000"/>
                <w:szCs w:val="24"/>
              </w:rPr>
              <w:t>年</w:t>
            </w: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345ED1">
              <w:rPr>
                <w:rFonts w:ascii="標楷體" w:eastAsia="標楷體" w:hAnsi="標楷體"/>
                <w:color w:val="000000"/>
                <w:szCs w:val="24"/>
              </w:rPr>
              <w:t xml:space="preserve"> 月</w:t>
            </w: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345ED1">
              <w:rPr>
                <w:rFonts w:ascii="標楷體" w:eastAsia="標楷體" w:hAnsi="標楷體"/>
                <w:color w:val="000000"/>
                <w:szCs w:val="24"/>
              </w:rPr>
              <w:t xml:space="preserve"> 日</w:t>
            </w:r>
          </w:p>
        </w:tc>
      </w:tr>
      <w:tr w:rsidR="0092466C" w:rsidRPr="00345ED1" w:rsidTr="004273EF">
        <w:trPr>
          <w:trHeight w:val="348"/>
          <w:jc w:val="center"/>
        </w:trPr>
        <w:tc>
          <w:tcPr>
            <w:tcW w:w="1419" w:type="dxa"/>
            <w:shd w:val="clear" w:color="auto" w:fill="auto"/>
            <w:vAlign w:val="center"/>
          </w:tcPr>
          <w:p w:rsidR="0092466C" w:rsidRPr="00345ED1" w:rsidRDefault="0092466C" w:rsidP="004273EF">
            <w:pPr>
              <w:spacing w:after="100" w:afterAutospacing="1"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>障礙程度</w:t>
            </w:r>
          </w:p>
        </w:tc>
        <w:tc>
          <w:tcPr>
            <w:tcW w:w="1866" w:type="dxa"/>
            <w:tcBorders>
              <w:right w:val="nil"/>
            </w:tcBorders>
            <w:shd w:val="clear" w:color="auto" w:fill="auto"/>
            <w:vAlign w:val="center"/>
          </w:tcPr>
          <w:p w:rsidR="0092466C" w:rsidRPr="00345ED1" w:rsidRDefault="0092466C" w:rsidP="004273EF">
            <w:pPr>
              <w:spacing w:line="0" w:lineRule="atLeast"/>
              <w:ind w:right="-125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45ED1">
              <w:rPr>
                <w:rFonts w:ascii="標楷體" w:eastAsia="標楷體" w:hAnsi="標楷體"/>
                <w:color w:val="000000"/>
                <w:szCs w:val="24"/>
              </w:rPr>
              <w:t>□</w:t>
            </w: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 xml:space="preserve"> 輕 度</w:t>
            </w:r>
          </w:p>
        </w:tc>
        <w:tc>
          <w:tcPr>
            <w:tcW w:w="2166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2466C" w:rsidRPr="00345ED1" w:rsidRDefault="0092466C" w:rsidP="004273EF">
            <w:pPr>
              <w:spacing w:line="0" w:lineRule="atLeast"/>
              <w:ind w:right="-125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45ED1">
              <w:rPr>
                <w:rFonts w:ascii="標楷體" w:eastAsia="標楷體" w:hAnsi="標楷體"/>
                <w:color w:val="000000"/>
                <w:szCs w:val="24"/>
              </w:rPr>
              <w:t>□</w:t>
            </w: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 xml:space="preserve"> 中 度</w:t>
            </w:r>
          </w:p>
        </w:tc>
        <w:tc>
          <w:tcPr>
            <w:tcW w:w="2004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2466C" w:rsidRPr="00345ED1" w:rsidRDefault="0092466C" w:rsidP="004273EF">
            <w:pPr>
              <w:spacing w:line="0" w:lineRule="atLeast"/>
              <w:ind w:right="-125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45ED1">
              <w:rPr>
                <w:rFonts w:ascii="標楷體" w:eastAsia="標楷體" w:hAnsi="標楷體"/>
                <w:color w:val="000000"/>
                <w:szCs w:val="24"/>
              </w:rPr>
              <w:t>□</w:t>
            </w: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 xml:space="preserve"> 重 度</w:t>
            </w:r>
          </w:p>
        </w:tc>
        <w:tc>
          <w:tcPr>
            <w:tcW w:w="2239" w:type="dxa"/>
            <w:tcBorders>
              <w:left w:val="nil"/>
            </w:tcBorders>
            <w:shd w:val="clear" w:color="auto" w:fill="auto"/>
            <w:vAlign w:val="center"/>
          </w:tcPr>
          <w:p w:rsidR="0092466C" w:rsidRPr="00345ED1" w:rsidRDefault="0092466C" w:rsidP="004273EF">
            <w:pPr>
              <w:spacing w:line="0" w:lineRule="atLeast"/>
              <w:ind w:right="-125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45ED1">
              <w:rPr>
                <w:rFonts w:ascii="標楷體" w:eastAsia="標楷體" w:hAnsi="標楷體"/>
                <w:color w:val="000000"/>
                <w:szCs w:val="24"/>
              </w:rPr>
              <w:t>□</w:t>
            </w: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 xml:space="preserve"> 極重度</w:t>
            </w:r>
          </w:p>
        </w:tc>
      </w:tr>
      <w:tr w:rsidR="0092466C" w:rsidRPr="00345ED1" w:rsidTr="004273EF">
        <w:trPr>
          <w:trHeight w:val="348"/>
          <w:jc w:val="center"/>
        </w:trPr>
        <w:tc>
          <w:tcPr>
            <w:tcW w:w="9694" w:type="dxa"/>
            <w:gridSpan w:val="9"/>
            <w:shd w:val="clear" w:color="auto" w:fill="auto"/>
            <w:vAlign w:val="center"/>
          </w:tcPr>
          <w:p w:rsidR="0092466C" w:rsidRPr="00345ED1" w:rsidRDefault="0092466C" w:rsidP="004273EF">
            <w:pPr>
              <w:spacing w:line="0" w:lineRule="atLeast"/>
              <w:ind w:right="-125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  <w:p w:rsidR="0092466C" w:rsidRPr="00345ED1" w:rsidRDefault="0092466C" w:rsidP="004273EF">
            <w:pPr>
              <w:spacing w:line="0" w:lineRule="atLeast"/>
              <w:ind w:right="-125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345ED1">
              <w:rPr>
                <w:rFonts w:ascii="標楷體" w:eastAsia="標楷體" w:hAnsi="標楷體" w:hint="eastAsia"/>
                <w:b/>
                <w:color w:val="000000"/>
                <w:szCs w:val="24"/>
              </w:rPr>
              <w:t>(二) 洗牙記錄  :  第一次:    月  日 , 第二次 :  月  日, 第三次:   月   日</w:t>
            </w:r>
          </w:p>
          <w:p w:rsidR="0092466C" w:rsidRPr="00345ED1" w:rsidRDefault="0092466C" w:rsidP="004273EF">
            <w:pPr>
              <w:spacing w:line="0" w:lineRule="atLeast"/>
              <w:ind w:right="-125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345ED1">
              <w:rPr>
                <w:rFonts w:ascii="標楷體" w:eastAsia="標楷體" w:hAnsi="標楷體" w:hint="eastAsia"/>
                <w:b/>
                <w:color w:val="000000"/>
                <w:szCs w:val="24"/>
              </w:rPr>
              <w:t xml:space="preserve">     </w:t>
            </w:r>
            <w:proofErr w:type="gramStart"/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>註</w:t>
            </w:r>
            <w:proofErr w:type="gramEnd"/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>:  口腔照護支持服務評鑑標準需每年洗牙</w:t>
            </w:r>
            <w:r w:rsidRPr="00345ED1">
              <w:rPr>
                <w:rFonts w:ascii="標楷體" w:eastAsia="標楷體" w:hAnsi="標楷體" w:hint="eastAsia"/>
                <w:b/>
                <w:color w:val="000000"/>
                <w:szCs w:val="24"/>
              </w:rPr>
              <w:t>2次以上。</w:t>
            </w:r>
          </w:p>
          <w:p w:rsidR="0092466C" w:rsidRPr="00345ED1" w:rsidRDefault="0092466C" w:rsidP="004273EF">
            <w:pPr>
              <w:spacing w:line="0" w:lineRule="atLeast"/>
              <w:ind w:right="-125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92466C" w:rsidRPr="00345ED1" w:rsidTr="004273EF">
        <w:trPr>
          <w:trHeight w:val="475"/>
          <w:jc w:val="center"/>
        </w:trPr>
        <w:tc>
          <w:tcPr>
            <w:tcW w:w="9694" w:type="dxa"/>
            <w:gridSpan w:val="9"/>
            <w:shd w:val="clear" w:color="auto" w:fill="auto"/>
            <w:vAlign w:val="center"/>
          </w:tcPr>
          <w:p w:rsidR="0092466C" w:rsidRPr="00345ED1" w:rsidRDefault="0092466C" w:rsidP="004273EF">
            <w:pPr>
              <w:snapToGrid w:val="0"/>
              <w:spacing w:line="0" w:lineRule="atLeast"/>
              <w:contextualSpacing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  <w:p w:rsidR="0092466C" w:rsidRPr="00345ED1" w:rsidRDefault="0092466C" w:rsidP="004273EF">
            <w:pPr>
              <w:snapToGrid w:val="0"/>
              <w:spacing w:line="0" w:lineRule="atLeast"/>
              <w:contextualSpacing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345ED1">
              <w:rPr>
                <w:rFonts w:ascii="標楷體" w:eastAsia="標楷體" w:hAnsi="標楷體" w:hint="eastAsia"/>
                <w:b/>
                <w:color w:val="000000"/>
                <w:szCs w:val="24"/>
              </w:rPr>
              <w:t>(三</w:t>
            </w:r>
            <w:proofErr w:type="gramStart"/>
            <w:r w:rsidRPr="00345ED1">
              <w:rPr>
                <w:rFonts w:ascii="標楷體" w:eastAsia="標楷體" w:hAnsi="標楷體"/>
                <w:b/>
                <w:color w:val="000000"/>
                <w:szCs w:val="24"/>
              </w:rPr>
              <w:t>）</w:t>
            </w:r>
            <w:proofErr w:type="gramEnd"/>
            <w:r w:rsidRPr="00345ED1">
              <w:rPr>
                <w:rFonts w:ascii="標楷體" w:eastAsia="標楷體" w:hAnsi="標楷體"/>
                <w:b/>
                <w:color w:val="000000"/>
                <w:szCs w:val="24"/>
              </w:rPr>
              <w:t>檢查</w:t>
            </w:r>
            <w:r w:rsidRPr="00345ED1">
              <w:rPr>
                <w:rFonts w:ascii="標楷體" w:eastAsia="標楷體" w:hAnsi="標楷體" w:hint="eastAsia"/>
                <w:b/>
                <w:color w:val="000000"/>
                <w:szCs w:val="24"/>
              </w:rPr>
              <w:t>方式說明</w:t>
            </w:r>
            <w:r w:rsidRPr="00345ED1">
              <w:rPr>
                <w:rFonts w:ascii="標楷體" w:eastAsia="標楷體" w:hAnsi="標楷體"/>
                <w:b/>
                <w:color w:val="000000"/>
                <w:szCs w:val="24"/>
              </w:rPr>
              <w:t>：</w:t>
            </w:r>
          </w:p>
          <w:p w:rsidR="0092466C" w:rsidRPr="00345ED1" w:rsidRDefault="0092466C" w:rsidP="004273EF">
            <w:pPr>
              <w:snapToGrid w:val="0"/>
              <w:spacing w:line="0" w:lineRule="atLeast"/>
              <w:contextualSpacing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>1:牙菌斑平均值計算方式 :全口分為6區, 目視</w:t>
            </w:r>
            <w:proofErr w:type="gramStart"/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>各區牙菌</w:t>
            </w:r>
            <w:proofErr w:type="gramEnd"/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>斑堆積狀況以「0」,代表無或微</w:t>
            </w:r>
          </w:p>
          <w:p w:rsidR="0092466C" w:rsidRPr="00345ED1" w:rsidRDefault="0092466C" w:rsidP="004273EF">
            <w:pPr>
              <w:snapToGrid w:val="0"/>
              <w:spacing w:line="0" w:lineRule="atLeast"/>
              <w:contextualSpacing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              量;「1」表示目視可見牙菌斑。</w:t>
            </w:r>
          </w:p>
          <w:p w:rsidR="0092466C" w:rsidRPr="00345ED1" w:rsidRDefault="0092466C" w:rsidP="004273EF">
            <w:pPr>
              <w:snapToGrid w:val="0"/>
              <w:spacing w:line="0" w:lineRule="atLeast"/>
              <w:contextualSpacing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              </w:t>
            </w:r>
            <w:r w:rsidRPr="00345ED1">
              <w:rPr>
                <w:rFonts w:ascii="標楷體" w:eastAsia="標楷體" w:hAnsi="標楷體" w:hint="eastAsia"/>
                <w:b/>
                <w:color w:val="000000"/>
                <w:szCs w:val="24"/>
              </w:rPr>
              <w:t>牙菌斑平均值=牙菌斑統計總數/總區數(</w:t>
            </w:r>
            <w:proofErr w:type="gramStart"/>
            <w:r w:rsidRPr="00345ED1">
              <w:rPr>
                <w:rFonts w:ascii="標楷體" w:eastAsia="標楷體" w:hAnsi="標楷體" w:hint="eastAsia"/>
                <w:b/>
                <w:color w:val="000000"/>
                <w:szCs w:val="24"/>
              </w:rPr>
              <w:t>無牙區須</w:t>
            </w:r>
            <w:proofErr w:type="gramEnd"/>
            <w:r w:rsidRPr="00345ED1">
              <w:rPr>
                <w:rFonts w:ascii="標楷體" w:eastAsia="標楷體" w:hAnsi="標楷體" w:hint="eastAsia"/>
                <w:b/>
                <w:color w:val="000000"/>
                <w:szCs w:val="24"/>
              </w:rPr>
              <w:t>扣除)。</w:t>
            </w:r>
          </w:p>
          <w:p w:rsidR="0092466C" w:rsidRPr="00345ED1" w:rsidRDefault="0092466C" w:rsidP="004273EF">
            <w:pPr>
              <w:snapToGrid w:val="0"/>
              <w:spacing w:line="0" w:lineRule="atLeast"/>
              <w:contextualSpacing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>2:牙齦炎平均值計算方式 :全口分為6區, 目視各區牙齦炎狀況以「0」,代表無牙齦炎;</w:t>
            </w:r>
          </w:p>
          <w:p w:rsidR="0092466C" w:rsidRPr="00345ED1" w:rsidRDefault="0092466C" w:rsidP="004273EF">
            <w:pPr>
              <w:snapToGrid w:val="0"/>
              <w:spacing w:line="0" w:lineRule="atLeast"/>
              <w:contextualSpacing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              「1」表示有牙齦發炎。</w:t>
            </w:r>
          </w:p>
          <w:p w:rsidR="0092466C" w:rsidRPr="00345ED1" w:rsidRDefault="0092466C" w:rsidP="004273EF">
            <w:pPr>
              <w:snapToGrid w:val="0"/>
              <w:spacing w:line="0" w:lineRule="atLeast"/>
              <w:contextualSpacing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              </w:t>
            </w:r>
            <w:r w:rsidRPr="00345ED1">
              <w:rPr>
                <w:rFonts w:ascii="標楷體" w:eastAsia="標楷體" w:hAnsi="標楷體" w:hint="eastAsia"/>
                <w:b/>
                <w:color w:val="000000"/>
                <w:szCs w:val="24"/>
              </w:rPr>
              <w:t>牙齦炎平均值=牙齦炎統計總數/總區數(</w:t>
            </w:r>
            <w:proofErr w:type="gramStart"/>
            <w:r w:rsidRPr="00345ED1">
              <w:rPr>
                <w:rFonts w:ascii="標楷體" w:eastAsia="標楷體" w:hAnsi="標楷體" w:hint="eastAsia"/>
                <w:b/>
                <w:color w:val="000000"/>
                <w:szCs w:val="24"/>
              </w:rPr>
              <w:t>無牙區須</w:t>
            </w:r>
            <w:proofErr w:type="gramEnd"/>
            <w:r w:rsidRPr="00345ED1">
              <w:rPr>
                <w:rFonts w:ascii="標楷體" w:eastAsia="標楷體" w:hAnsi="標楷體" w:hint="eastAsia"/>
                <w:b/>
                <w:color w:val="000000"/>
                <w:szCs w:val="24"/>
              </w:rPr>
              <w:t>扣除)。</w:t>
            </w:r>
          </w:p>
          <w:p w:rsidR="0092466C" w:rsidRPr="00345ED1" w:rsidRDefault="0092466C" w:rsidP="004273EF">
            <w:pPr>
              <w:snapToGrid w:val="0"/>
              <w:spacing w:line="0" w:lineRule="atLeast"/>
              <w:ind w:left="480" w:hangingChars="200" w:hanging="480"/>
              <w:contextualSpacing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>註</w:t>
            </w:r>
            <w:proofErr w:type="gramEnd"/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>: 口腔照護支持服務評鑑</w:t>
            </w:r>
            <w:proofErr w:type="gramStart"/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>標準須牙菌</w:t>
            </w:r>
            <w:proofErr w:type="gramEnd"/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>斑平均值(Plaque Index A</w:t>
            </w:r>
            <w:r w:rsidRPr="00345ED1">
              <w:rPr>
                <w:rFonts w:ascii="標楷體" w:eastAsia="標楷體" w:hAnsi="標楷體"/>
                <w:color w:val="000000"/>
                <w:szCs w:val="24"/>
              </w:rPr>
              <w:t>verage</w:t>
            </w:r>
            <w:proofErr w:type="gramStart"/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  <w:proofErr w:type="gramEnd"/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>及牙齦炎平均值</w:t>
            </w:r>
            <w:r w:rsidRPr="00345ED1">
              <w:rPr>
                <w:rFonts w:ascii="標楷體" w:eastAsia="標楷體" w:hAnsi="標楷體"/>
                <w:color w:val="000000"/>
                <w:szCs w:val="24"/>
              </w:rPr>
              <w:t>(Gingival Index Average</w:t>
            </w: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>)皆在</w:t>
            </w:r>
            <w:r w:rsidRPr="00345ED1">
              <w:rPr>
                <w:rFonts w:ascii="標楷體" w:eastAsia="標楷體" w:hAnsi="標楷體" w:hint="eastAsia"/>
                <w:b/>
                <w:color w:val="000000"/>
                <w:szCs w:val="24"/>
              </w:rPr>
              <w:t>0.5(含)</w:t>
            </w: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>以下。</w:t>
            </w:r>
          </w:p>
          <w:p w:rsidR="0092466C" w:rsidRPr="00345ED1" w:rsidRDefault="0092466C" w:rsidP="004273EF">
            <w:pPr>
              <w:snapToGrid w:val="0"/>
              <w:spacing w:line="0" w:lineRule="atLeast"/>
              <w:contextualSpacing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  <w:p w:rsidR="0092466C" w:rsidRPr="00345ED1" w:rsidRDefault="0092466C" w:rsidP="004273EF">
            <w:pPr>
              <w:snapToGrid w:val="0"/>
              <w:spacing w:line="0" w:lineRule="atLeast"/>
              <w:contextualSpacing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92466C" w:rsidRPr="00345ED1" w:rsidTr="004273EF">
        <w:trPr>
          <w:trHeight w:val="475"/>
          <w:jc w:val="center"/>
        </w:trPr>
        <w:tc>
          <w:tcPr>
            <w:tcW w:w="9694" w:type="dxa"/>
            <w:gridSpan w:val="9"/>
            <w:shd w:val="clear" w:color="auto" w:fill="auto"/>
            <w:vAlign w:val="center"/>
          </w:tcPr>
          <w:p w:rsidR="0092466C" w:rsidRPr="00345ED1" w:rsidRDefault="0092466C" w:rsidP="004273EF">
            <w:pPr>
              <w:spacing w:after="100" w:afterAutospacing="1"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45ED1">
              <w:rPr>
                <w:rFonts w:ascii="標楷體" w:eastAsia="標楷體" w:hAnsi="標楷體" w:hint="eastAsia"/>
                <w:b/>
                <w:color w:val="000000"/>
                <w:szCs w:val="24"/>
              </w:rPr>
              <w:t xml:space="preserve">(四)檢查結果 : </w:t>
            </w: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345ED1">
              <w:rPr>
                <w:rFonts w:ascii="標楷體" w:eastAsia="標楷體" w:hAnsi="標楷體" w:hint="eastAsia"/>
                <w:b/>
                <w:color w:val="000000"/>
                <w:szCs w:val="24"/>
              </w:rPr>
              <w:t xml:space="preserve">(全口分為6區)                  </w:t>
            </w:r>
          </w:p>
          <w:tbl>
            <w:tblPr>
              <w:tblpPr w:leftFromText="180" w:rightFromText="180" w:vertAnchor="text" w:horzAnchor="page" w:tblpX="901" w:tblpY="627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549"/>
              <w:gridCol w:w="2549"/>
              <w:gridCol w:w="2549"/>
            </w:tblGrid>
            <w:tr w:rsidR="0092466C" w:rsidRPr="00345ED1" w:rsidTr="004273EF">
              <w:trPr>
                <w:trHeight w:val="275"/>
              </w:trPr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345ED1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 xml:space="preserve">      18  -  14</w:t>
                  </w:r>
                </w:p>
              </w:tc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345ED1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 xml:space="preserve">     13  -  23</w:t>
                  </w:r>
                </w:p>
              </w:tc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345ED1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 xml:space="preserve">     24  -  28</w:t>
                  </w:r>
                </w:p>
              </w:tc>
            </w:tr>
            <w:tr w:rsidR="0092466C" w:rsidRPr="00345ED1" w:rsidTr="004273EF">
              <w:trPr>
                <w:trHeight w:val="699"/>
              </w:trPr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</w:tr>
            <w:tr w:rsidR="0092466C" w:rsidRPr="00345ED1" w:rsidTr="004273EF">
              <w:trPr>
                <w:trHeight w:val="699"/>
              </w:trPr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</w:tr>
            <w:tr w:rsidR="0092466C" w:rsidRPr="00345ED1" w:rsidTr="004273EF">
              <w:trPr>
                <w:trHeight w:val="285"/>
              </w:trPr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345ED1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 xml:space="preserve">      48  -  44</w:t>
                  </w:r>
                </w:p>
              </w:tc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345ED1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 xml:space="preserve">     43  -  33</w:t>
                  </w:r>
                </w:p>
              </w:tc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345ED1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 xml:space="preserve">     34  -  38</w:t>
                  </w:r>
                </w:p>
              </w:tc>
            </w:tr>
          </w:tbl>
          <w:p w:rsidR="0092466C" w:rsidRPr="00345ED1" w:rsidRDefault="0092466C" w:rsidP="004273EF">
            <w:pPr>
              <w:spacing w:after="100" w:afterAutospacing="1" w:line="0" w:lineRule="atLeast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>1. 牙菌斑平均值=牙菌斑</w:t>
            </w:r>
            <w:r w:rsidRPr="001036DA">
              <w:rPr>
                <w:rFonts w:ascii="標楷體" w:eastAsia="標楷體" w:hAnsi="標楷體" w:hint="eastAsia"/>
                <w:color w:val="000000"/>
                <w:szCs w:val="24"/>
              </w:rPr>
              <w:t>統</w:t>
            </w: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>計總數</w:t>
            </w:r>
            <w:r w:rsidR="009C27D8" w:rsidRPr="009C27D8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(    )</w:t>
            </w: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>/總區</w:t>
            </w:r>
            <w:r w:rsidRPr="001036DA">
              <w:rPr>
                <w:rFonts w:ascii="標楷體" w:eastAsia="標楷體" w:hAnsi="標楷體" w:hint="eastAsia"/>
                <w:color w:val="000000"/>
                <w:szCs w:val="24"/>
              </w:rPr>
              <w:t>數(</w:t>
            </w:r>
            <w:proofErr w:type="gramStart"/>
            <w:r w:rsidRPr="001036DA">
              <w:rPr>
                <w:rFonts w:ascii="標楷體" w:eastAsia="標楷體" w:hAnsi="標楷體" w:hint="eastAsia"/>
                <w:color w:val="000000"/>
                <w:szCs w:val="24"/>
              </w:rPr>
              <w:t>無牙區須</w:t>
            </w:r>
            <w:proofErr w:type="gramEnd"/>
            <w:r w:rsidRPr="001036DA">
              <w:rPr>
                <w:rFonts w:ascii="標楷體" w:eastAsia="標楷體" w:hAnsi="標楷體" w:hint="eastAsia"/>
                <w:color w:val="000000"/>
                <w:szCs w:val="24"/>
              </w:rPr>
              <w:t>扣除)</w:t>
            </w:r>
            <w:r w:rsidR="009C27D8" w:rsidRPr="009C27D8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(    )</w:t>
            </w:r>
            <w:r w:rsidRPr="009C27D8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</w:t>
            </w: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 xml:space="preserve">= (       )  </w:t>
            </w:r>
          </w:p>
          <w:p w:rsidR="0092466C" w:rsidRPr="00345ED1" w:rsidRDefault="0092466C" w:rsidP="004273EF">
            <w:pPr>
              <w:spacing w:after="100" w:afterAutospacing="1" w:line="0" w:lineRule="atLeast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  <w:p w:rsidR="0092466C" w:rsidRPr="00345ED1" w:rsidRDefault="0092466C" w:rsidP="004273EF">
            <w:pPr>
              <w:spacing w:after="100" w:afterAutospacing="1" w:line="0" w:lineRule="atLeast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345ED1">
              <w:rPr>
                <w:rFonts w:ascii="標楷體" w:eastAsia="標楷體" w:hAnsi="標楷體" w:hint="eastAsia"/>
                <w:b/>
                <w:color w:val="000000"/>
                <w:szCs w:val="24"/>
              </w:rPr>
              <w:t xml:space="preserve">              </w:t>
            </w:r>
          </w:p>
          <w:p w:rsidR="0092466C" w:rsidRPr="00345ED1" w:rsidRDefault="0092466C" w:rsidP="004273EF">
            <w:pPr>
              <w:spacing w:after="100" w:afterAutospacing="1" w:line="0" w:lineRule="atLeast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345ED1">
              <w:rPr>
                <w:rFonts w:ascii="標楷體" w:eastAsia="標楷體" w:hAnsi="標楷體" w:hint="eastAsia"/>
                <w:b/>
                <w:color w:val="000000"/>
                <w:szCs w:val="24"/>
              </w:rPr>
              <w:t xml:space="preserve">  </w:t>
            </w:r>
          </w:p>
          <w:p w:rsidR="0092466C" w:rsidRPr="00345ED1" w:rsidRDefault="0092466C" w:rsidP="004273EF">
            <w:pPr>
              <w:spacing w:after="100" w:afterAutospacing="1" w:line="0" w:lineRule="atLeast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345ED1">
              <w:rPr>
                <w:rFonts w:ascii="標楷體" w:eastAsia="標楷體" w:hAnsi="標楷體" w:hint="eastAsia"/>
                <w:b/>
                <w:color w:val="000000"/>
                <w:szCs w:val="24"/>
              </w:rPr>
              <w:t xml:space="preserve">                             </w:t>
            </w:r>
          </w:p>
          <w:tbl>
            <w:tblPr>
              <w:tblpPr w:leftFromText="180" w:rightFromText="180" w:vertAnchor="text" w:horzAnchor="margin" w:tblpXSpec="center" w:tblpY="650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549"/>
              <w:gridCol w:w="2549"/>
              <w:gridCol w:w="2549"/>
            </w:tblGrid>
            <w:tr w:rsidR="0092466C" w:rsidRPr="00345ED1" w:rsidTr="004273EF">
              <w:trPr>
                <w:trHeight w:val="275"/>
              </w:trPr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345ED1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 xml:space="preserve">      18  -  14</w:t>
                  </w:r>
                </w:p>
              </w:tc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345ED1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 xml:space="preserve">     13  -  23</w:t>
                  </w:r>
                </w:p>
              </w:tc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345ED1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 xml:space="preserve">     24  -  28</w:t>
                  </w:r>
                </w:p>
              </w:tc>
            </w:tr>
            <w:tr w:rsidR="0092466C" w:rsidRPr="00345ED1" w:rsidTr="004273EF">
              <w:trPr>
                <w:trHeight w:val="699"/>
              </w:trPr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</w:tr>
            <w:tr w:rsidR="0092466C" w:rsidRPr="00345ED1" w:rsidTr="004273EF">
              <w:trPr>
                <w:trHeight w:val="699"/>
              </w:trPr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</w:tr>
            <w:tr w:rsidR="0092466C" w:rsidRPr="00345ED1" w:rsidTr="004273EF">
              <w:trPr>
                <w:trHeight w:val="285"/>
              </w:trPr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345ED1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 xml:space="preserve">      48  -  44</w:t>
                  </w:r>
                </w:p>
              </w:tc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345ED1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 xml:space="preserve">     43  -  33</w:t>
                  </w:r>
                </w:p>
              </w:tc>
              <w:tc>
                <w:tcPr>
                  <w:tcW w:w="2549" w:type="dxa"/>
                  <w:shd w:val="clear" w:color="auto" w:fill="auto"/>
                </w:tcPr>
                <w:p w:rsidR="0092466C" w:rsidRPr="00345ED1" w:rsidRDefault="0092466C" w:rsidP="004273EF">
                  <w:pPr>
                    <w:spacing w:after="100" w:afterAutospacing="1" w:line="0" w:lineRule="atLeast"/>
                    <w:jc w:val="both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345ED1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 xml:space="preserve">     34  -  38</w:t>
                  </w:r>
                </w:p>
              </w:tc>
            </w:tr>
          </w:tbl>
          <w:p w:rsidR="0092466C" w:rsidRPr="00345ED1" w:rsidRDefault="0092466C" w:rsidP="004273EF">
            <w:pPr>
              <w:spacing w:after="100" w:afterAutospacing="1"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45ED1">
              <w:rPr>
                <w:rFonts w:ascii="標楷體" w:eastAsia="標楷體" w:hAnsi="標楷體" w:hint="eastAsia"/>
                <w:b/>
                <w:color w:val="000000"/>
                <w:szCs w:val="24"/>
              </w:rPr>
              <w:t xml:space="preserve">2. </w:t>
            </w:r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>牙齦炎平均值=牙齦炎統計總數(    )/總區數:</w:t>
            </w:r>
            <w:proofErr w:type="gramStart"/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>無牙區須</w:t>
            </w:r>
            <w:proofErr w:type="gramEnd"/>
            <w:r w:rsidRPr="00345ED1">
              <w:rPr>
                <w:rFonts w:ascii="標楷體" w:eastAsia="標楷體" w:hAnsi="標楷體" w:hint="eastAsia"/>
                <w:color w:val="000000"/>
                <w:szCs w:val="24"/>
              </w:rPr>
              <w:t>扣除(    )=(       )</w:t>
            </w:r>
          </w:p>
          <w:p w:rsidR="0092466C" w:rsidRPr="00345ED1" w:rsidRDefault="0092466C" w:rsidP="004273EF">
            <w:pPr>
              <w:spacing w:after="100" w:afterAutospacing="1"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92466C" w:rsidRPr="00345ED1" w:rsidRDefault="0092466C" w:rsidP="004273EF">
            <w:pPr>
              <w:spacing w:after="100" w:afterAutospacing="1"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92466C" w:rsidRPr="00345ED1" w:rsidRDefault="0092466C" w:rsidP="004273EF">
            <w:pPr>
              <w:spacing w:after="100" w:afterAutospacing="1" w:line="0" w:lineRule="atLeast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345ED1">
              <w:rPr>
                <w:rFonts w:ascii="標楷體" w:eastAsia="標楷體" w:hAnsi="標楷體" w:hint="eastAsia"/>
                <w:b/>
                <w:color w:val="000000"/>
                <w:szCs w:val="24"/>
              </w:rPr>
              <w:t xml:space="preserve">  </w:t>
            </w:r>
          </w:p>
          <w:p w:rsidR="0092466C" w:rsidRPr="00345ED1" w:rsidRDefault="0092466C" w:rsidP="004273EF">
            <w:pPr>
              <w:spacing w:after="100" w:afterAutospacing="1" w:line="0" w:lineRule="atLeast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  <w:p w:rsidR="0092466C" w:rsidRPr="00345ED1" w:rsidRDefault="0092466C" w:rsidP="004273EF">
            <w:pPr>
              <w:spacing w:after="100" w:afterAutospacing="1" w:line="0" w:lineRule="atLeast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345ED1">
              <w:rPr>
                <w:rFonts w:ascii="標楷體" w:eastAsia="標楷體" w:hAnsi="標楷體" w:hint="eastAsia"/>
                <w:b/>
                <w:color w:val="000000"/>
                <w:szCs w:val="24"/>
              </w:rPr>
              <w:t xml:space="preserve">    </w:t>
            </w:r>
            <w:r w:rsidRPr="00345ED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檢查醫師:                              檢查日期:   年  月  日</w:t>
            </w:r>
            <w:bookmarkStart w:id="0" w:name="_GoBack"/>
            <w:bookmarkEnd w:id="0"/>
            <w:r w:rsidRPr="00345ED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</w:p>
        </w:tc>
      </w:tr>
    </w:tbl>
    <w:p w:rsidR="006F49AF" w:rsidRPr="0092466C" w:rsidRDefault="006F49AF" w:rsidP="0092466C"/>
    <w:sectPr w:rsidR="006F49AF" w:rsidRPr="0092466C">
      <w:pgSz w:w="11906" w:h="16838"/>
      <w:pgMar w:top="568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9A3" w:rsidRDefault="008359A3">
      <w:r>
        <w:separator/>
      </w:r>
    </w:p>
  </w:endnote>
  <w:endnote w:type="continuationSeparator" w:id="0">
    <w:p w:rsidR="008359A3" w:rsidRDefault="00835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9A3" w:rsidRDefault="008359A3">
      <w:r>
        <w:separator/>
      </w:r>
    </w:p>
  </w:footnote>
  <w:footnote w:type="continuationSeparator" w:id="0">
    <w:p w:rsidR="008359A3" w:rsidRDefault="00835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AF"/>
    <w:rsid w:val="006F49AF"/>
    <w:rsid w:val="008359A3"/>
    <w:rsid w:val="0092466C"/>
    <w:rsid w:val="009C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877</Characters>
  <Application>Microsoft Office Word</Application>
  <DocSecurity>0</DocSecurity>
  <Lines>7</Lines>
  <Paragraphs>2</Paragraphs>
  <ScaleCrop>false</ScaleCrop>
  <Company>SYNNEX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廖秋英</dc:creator>
  <cp:keywords/>
  <dc:description/>
  <cp:lastModifiedBy>邵格蘊</cp:lastModifiedBy>
  <cp:revision>5</cp:revision>
  <dcterms:created xsi:type="dcterms:W3CDTF">2015-02-04T07:33:00Z</dcterms:created>
  <dcterms:modified xsi:type="dcterms:W3CDTF">2017-02-02T02:43:00Z</dcterms:modified>
</cp:coreProperties>
</file>