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D6" w:rsidRPr="00002BBC" w:rsidRDefault="008737D6" w:rsidP="00002BBC">
      <w:pPr>
        <w:spacing w:beforeLines="50" w:before="120" w:line="3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02BBC">
        <w:rPr>
          <w:rFonts w:ascii="標楷體" w:eastAsia="標楷體" w:hAnsi="標楷體" w:cs="華康隸書體W7" w:hint="eastAsia"/>
          <w:b/>
          <w:sz w:val="32"/>
          <w:szCs w:val="32"/>
        </w:rPr>
        <w:t>社團法人中華民國牙醫師公會全國聯合會三十週年慶暨</w:t>
      </w:r>
    </w:p>
    <w:p w:rsidR="008737D6" w:rsidRPr="00002BBC" w:rsidRDefault="008737D6" w:rsidP="00002BBC">
      <w:pPr>
        <w:spacing w:beforeLines="50" w:before="120"/>
        <w:jc w:val="center"/>
        <w:rPr>
          <w:rFonts w:ascii="標楷體" w:eastAsia="標楷體" w:hAnsi="標楷體" w:cs="華康隸書體W7" w:hint="eastAsia"/>
          <w:b/>
          <w:sz w:val="32"/>
          <w:szCs w:val="32"/>
        </w:rPr>
      </w:pPr>
      <w:r w:rsidRPr="00002BBC">
        <w:rPr>
          <w:rFonts w:ascii="標楷體" w:eastAsia="標楷體" w:hAnsi="標楷體" w:cs="華康隸書體W7"/>
          <w:b/>
          <w:sz w:val="32"/>
          <w:szCs w:val="32"/>
        </w:rPr>
        <w:t>2012</w:t>
      </w:r>
      <w:r w:rsidRPr="00002BBC">
        <w:rPr>
          <w:rFonts w:ascii="標楷體" w:eastAsia="標楷體" w:hAnsi="標楷體" w:cs="華康隸書體W7" w:hint="eastAsia"/>
          <w:b/>
          <w:sz w:val="32"/>
          <w:szCs w:val="32"/>
        </w:rPr>
        <w:t>年全民口腔健康</w:t>
      </w:r>
      <w:proofErr w:type="gramStart"/>
      <w:r w:rsidRPr="00002BBC">
        <w:rPr>
          <w:rFonts w:ascii="標楷體" w:eastAsia="標楷體" w:hAnsi="標楷體" w:cs="華康隸書體W7" w:hint="eastAsia"/>
          <w:b/>
          <w:sz w:val="32"/>
          <w:szCs w:val="32"/>
        </w:rPr>
        <w:t>週</w:t>
      </w:r>
      <w:proofErr w:type="gramEnd"/>
      <w:r w:rsidR="00002BBC" w:rsidRPr="00002BBC">
        <w:rPr>
          <w:rFonts w:ascii="標楷體" w:eastAsia="標楷體" w:hAnsi="標楷體" w:cs="華康隸書體W7" w:hint="eastAsia"/>
          <w:b/>
          <w:sz w:val="32"/>
          <w:szCs w:val="32"/>
        </w:rPr>
        <w:t>-家庭牙醫保留</w:t>
      </w:r>
      <w:proofErr w:type="gramStart"/>
      <w:r w:rsidR="00002BBC" w:rsidRPr="00002BBC">
        <w:rPr>
          <w:rFonts w:ascii="標楷體" w:eastAsia="標楷體" w:hAnsi="標楷體" w:cs="華康隸書體W7" w:hint="eastAsia"/>
          <w:b/>
          <w:sz w:val="32"/>
          <w:szCs w:val="32"/>
        </w:rPr>
        <w:t>自然牙</w:t>
      </w:r>
      <w:proofErr w:type="gramEnd"/>
      <w:r w:rsidR="00002BBC" w:rsidRPr="00002BBC">
        <w:rPr>
          <w:rFonts w:ascii="標楷體" w:eastAsia="標楷體" w:hAnsi="標楷體" w:cs="華康隸書體W7" w:hint="eastAsia"/>
          <w:b/>
          <w:sz w:val="32"/>
          <w:szCs w:val="32"/>
        </w:rPr>
        <w:t>學術演講</w:t>
      </w:r>
    </w:p>
    <w:p w:rsidR="00002BBC" w:rsidRPr="00002BBC" w:rsidRDefault="00002BBC" w:rsidP="00002BBC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02BBC" w:rsidRPr="00002BBC" w:rsidRDefault="00002BBC" w:rsidP="00745D61">
      <w:pPr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一、主辦單位：中華民國牙醫師公會全國聯合會、中華民國家庭牙醫學會</w:t>
      </w:r>
      <w:bookmarkStart w:id="0" w:name="_GoBack"/>
      <w:bookmarkEnd w:id="0"/>
    </w:p>
    <w:p w:rsidR="008737D6" w:rsidRPr="00002BBC" w:rsidRDefault="00002BBC" w:rsidP="00745D61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二、課程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主題：保留自然牙</w:t>
      </w:r>
    </w:p>
    <w:p w:rsidR="008737D6" w:rsidRPr="00002BBC" w:rsidRDefault="00002BBC" w:rsidP="00745D61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三、課程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時間：</w:t>
      </w:r>
      <w:r w:rsidR="008737D6" w:rsidRPr="00002BB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737D6" w:rsidRPr="00002BBC">
        <w:rPr>
          <w:rFonts w:ascii="標楷體" w:eastAsia="標楷體" w:hAnsi="標楷體" w:cs="標楷體"/>
          <w:color w:val="000000"/>
          <w:sz w:val="28"/>
          <w:szCs w:val="28"/>
        </w:rPr>
        <w:t>21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日（日）</w:t>
      </w:r>
      <w:r w:rsidR="008737D6" w:rsidRPr="00002BBC">
        <w:rPr>
          <w:rFonts w:ascii="標楷體" w:eastAsia="標楷體" w:hAnsi="標楷體" w:cs="標楷體"/>
          <w:color w:val="000000"/>
          <w:sz w:val="28"/>
          <w:szCs w:val="28"/>
        </w:rPr>
        <w:t>9:00-17:00</w:t>
      </w:r>
    </w:p>
    <w:p w:rsidR="008737D6" w:rsidRPr="00002BBC" w:rsidRDefault="00002BBC" w:rsidP="00002BBC">
      <w:pPr>
        <w:ind w:left="1960" w:hangingChars="700" w:hanging="19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四、課程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地點：台北市國立臺灣科學教育館</w:t>
      </w:r>
      <w:r w:rsidR="008737D6" w:rsidRPr="00002BBC">
        <w:rPr>
          <w:rFonts w:ascii="標楷體" w:eastAsia="標楷體" w:hAnsi="標楷體" w:cs="標楷體"/>
          <w:color w:val="000000"/>
          <w:sz w:val="28"/>
          <w:szCs w:val="28"/>
        </w:rPr>
        <w:t>B1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階梯會議室（臺北市士林區士商路</w:t>
      </w:r>
      <w:r w:rsidR="008737D6" w:rsidRPr="00002BBC">
        <w:rPr>
          <w:rFonts w:ascii="標楷體" w:eastAsia="標楷體" w:hAnsi="標楷體" w:cs="標楷體"/>
          <w:color w:val="000000"/>
          <w:sz w:val="28"/>
          <w:szCs w:val="28"/>
        </w:rPr>
        <w:t>189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號）</w:t>
      </w:r>
    </w:p>
    <w:p w:rsidR="008737D6" w:rsidRPr="00002BBC" w:rsidRDefault="00002BBC" w:rsidP="00745D61">
      <w:pPr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五、課程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人數：</w:t>
      </w:r>
      <w:r w:rsidR="008737D6" w:rsidRPr="00002BBC">
        <w:rPr>
          <w:rFonts w:ascii="標楷體" w:eastAsia="標楷體" w:hAnsi="標楷體" w:cs="標楷體"/>
          <w:color w:val="000000"/>
          <w:sz w:val="28"/>
          <w:szCs w:val="28"/>
        </w:rPr>
        <w:t>80</w:t>
      </w:r>
      <w:r w:rsidR="008737D6"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p w:rsidR="00002BBC" w:rsidRPr="00002BBC" w:rsidRDefault="00002BBC" w:rsidP="00745D61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2BBC">
        <w:rPr>
          <w:rFonts w:ascii="標楷體" w:eastAsia="標楷體" w:hAnsi="標楷體" w:cs="標楷體" w:hint="eastAsia"/>
          <w:color w:val="000000"/>
          <w:sz w:val="28"/>
          <w:szCs w:val="28"/>
        </w:rPr>
        <w:t>六、課程內容</w:t>
      </w:r>
    </w:p>
    <w:tbl>
      <w:tblPr>
        <w:tblpPr w:leftFromText="180" w:rightFromText="180" w:vertAnchor="text" w:horzAnchor="margin" w:tblpXSpec="center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14"/>
        <w:gridCol w:w="1897"/>
        <w:gridCol w:w="1701"/>
      </w:tblGrid>
      <w:tr w:rsidR="008737D6" w:rsidRPr="00002BBC" w:rsidTr="00002BBC">
        <w:tc>
          <w:tcPr>
            <w:tcW w:w="1951" w:type="dxa"/>
          </w:tcPr>
          <w:p w:rsidR="008737D6" w:rsidRPr="00002BBC" w:rsidRDefault="008737D6" w:rsidP="00002B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時段</w:t>
            </w:r>
          </w:p>
        </w:tc>
        <w:tc>
          <w:tcPr>
            <w:tcW w:w="2214" w:type="dxa"/>
          </w:tcPr>
          <w:p w:rsidR="008737D6" w:rsidRPr="00002BBC" w:rsidRDefault="008737D6" w:rsidP="00002B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主題</w:t>
            </w:r>
          </w:p>
        </w:tc>
        <w:tc>
          <w:tcPr>
            <w:tcW w:w="1897" w:type="dxa"/>
          </w:tcPr>
          <w:p w:rsidR="008737D6" w:rsidRPr="00002BBC" w:rsidRDefault="008737D6" w:rsidP="00002B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講者</w:t>
            </w:r>
          </w:p>
        </w:tc>
        <w:tc>
          <w:tcPr>
            <w:tcW w:w="1701" w:type="dxa"/>
          </w:tcPr>
          <w:p w:rsidR="008737D6" w:rsidRPr="00002BBC" w:rsidRDefault="00002BBC" w:rsidP="00002B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講師介紹</w:t>
            </w:r>
          </w:p>
        </w:tc>
      </w:tr>
      <w:tr w:rsidR="008737D6" w:rsidRPr="00002BBC" w:rsidTr="00002BBC">
        <w:tc>
          <w:tcPr>
            <w:tcW w:w="195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/>
                <w:sz w:val="28"/>
                <w:szCs w:val="28"/>
              </w:rPr>
              <w:t>09:00~10:00</w:t>
            </w:r>
          </w:p>
        </w:tc>
        <w:tc>
          <w:tcPr>
            <w:tcW w:w="2214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矯正觀點</w:t>
            </w:r>
          </w:p>
        </w:tc>
        <w:tc>
          <w:tcPr>
            <w:tcW w:w="1897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賴向華醫師</w:t>
            </w:r>
          </w:p>
        </w:tc>
        <w:tc>
          <w:tcPr>
            <w:tcW w:w="170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台大醫院</w:t>
            </w:r>
          </w:p>
        </w:tc>
      </w:tr>
      <w:tr w:rsidR="008737D6" w:rsidRPr="00002BBC" w:rsidTr="00002BBC">
        <w:tc>
          <w:tcPr>
            <w:tcW w:w="195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/>
                <w:sz w:val="28"/>
                <w:szCs w:val="28"/>
              </w:rPr>
              <w:t>10:10~11:10</w:t>
            </w:r>
          </w:p>
        </w:tc>
        <w:tc>
          <w:tcPr>
            <w:tcW w:w="2214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牙髓觀點</w:t>
            </w:r>
          </w:p>
        </w:tc>
        <w:tc>
          <w:tcPr>
            <w:tcW w:w="1897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陳錦醫師</w:t>
            </w:r>
          </w:p>
        </w:tc>
        <w:tc>
          <w:tcPr>
            <w:tcW w:w="170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台中榮總</w:t>
            </w:r>
          </w:p>
        </w:tc>
      </w:tr>
      <w:tr w:rsidR="008737D6" w:rsidRPr="00002BBC" w:rsidTr="00002BBC">
        <w:tc>
          <w:tcPr>
            <w:tcW w:w="195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/>
                <w:sz w:val="28"/>
                <w:szCs w:val="28"/>
              </w:rPr>
              <w:t>11:20~12:20</w:t>
            </w:r>
          </w:p>
        </w:tc>
        <w:tc>
          <w:tcPr>
            <w:tcW w:w="2214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復形觀點</w:t>
            </w:r>
            <w:proofErr w:type="gramEnd"/>
          </w:p>
        </w:tc>
        <w:tc>
          <w:tcPr>
            <w:tcW w:w="1897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曾琬瑜醫師</w:t>
            </w:r>
          </w:p>
        </w:tc>
        <w:tc>
          <w:tcPr>
            <w:tcW w:w="170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台大醫院</w:t>
            </w:r>
          </w:p>
        </w:tc>
      </w:tr>
      <w:tr w:rsidR="008737D6" w:rsidRPr="00002BBC" w:rsidTr="00002BBC">
        <w:tc>
          <w:tcPr>
            <w:tcW w:w="195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13:40~14:40</w:t>
            </w:r>
          </w:p>
        </w:tc>
        <w:tc>
          <w:tcPr>
            <w:tcW w:w="2214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身障及失能者口腔衛生指導經驗分享</w:t>
            </w:r>
          </w:p>
        </w:tc>
        <w:tc>
          <w:tcPr>
            <w:tcW w:w="1897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黎達明醫師</w:t>
            </w:r>
          </w:p>
        </w:tc>
        <w:tc>
          <w:tcPr>
            <w:tcW w:w="170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耕</w:t>
            </w:r>
            <w:proofErr w:type="gramStart"/>
            <w:r w:rsidRPr="00002BB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莘</w:t>
            </w:r>
            <w:proofErr w:type="gramEnd"/>
            <w:r w:rsidRPr="00002BB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醫院</w:t>
            </w:r>
          </w:p>
        </w:tc>
      </w:tr>
      <w:tr w:rsidR="008737D6" w:rsidRPr="00002BBC" w:rsidTr="00002BBC">
        <w:tc>
          <w:tcPr>
            <w:tcW w:w="195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/>
                <w:sz w:val="28"/>
                <w:szCs w:val="28"/>
              </w:rPr>
              <w:t>14:50~15:50</w:t>
            </w:r>
          </w:p>
        </w:tc>
        <w:tc>
          <w:tcPr>
            <w:tcW w:w="2214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兒牙觀點</w:t>
            </w:r>
            <w:proofErr w:type="gramEnd"/>
          </w:p>
        </w:tc>
        <w:tc>
          <w:tcPr>
            <w:tcW w:w="1897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蔡佳玲醫師</w:t>
            </w:r>
          </w:p>
        </w:tc>
        <w:tc>
          <w:tcPr>
            <w:tcW w:w="170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高雄長庚</w:t>
            </w:r>
          </w:p>
        </w:tc>
      </w:tr>
      <w:tr w:rsidR="008737D6" w:rsidRPr="00002BBC" w:rsidTr="00002BBC">
        <w:tc>
          <w:tcPr>
            <w:tcW w:w="195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/>
                <w:sz w:val="28"/>
                <w:szCs w:val="28"/>
              </w:rPr>
              <w:t>16:00~17:00</w:t>
            </w:r>
          </w:p>
        </w:tc>
        <w:tc>
          <w:tcPr>
            <w:tcW w:w="2214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牙周觀點</w:t>
            </w:r>
          </w:p>
        </w:tc>
        <w:tc>
          <w:tcPr>
            <w:tcW w:w="1897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高珮琪醫師</w:t>
            </w:r>
          </w:p>
        </w:tc>
        <w:tc>
          <w:tcPr>
            <w:tcW w:w="1701" w:type="dxa"/>
          </w:tcPr>
          <w:p w:rsidR="008737D6" w:rsidRPr="00002BBC" w:rsidRDefault="008737D6" w:rsidP="00002BB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2BBC">
              <w:rPr>
                <w:rFonts w:ascii="標楷體" w:eastAsia="標楷體" w:hAnsi="標楷體" w:cs="新細明體" w:hint="eastAsia"/>
                <w:sz w:val="28"/>
                <w:szCs w:val="28"/>
              </w:rPr>
              <w:t>雙和醫院</w:t>
            </w:r>
          </w:p>
        </w:tc>
      </w:tr>
    </w:tbl>
    <w:tbl>
      <w:tblPr>
        <w:tblpPr w:leftFromText="180" w:rightFromText="180" w:vertAnchor="text" w:horzAnchor="page" w:tblpX="4501" w:tblpY="155"/>
        <w:tblOverlap w:val="never"/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"/>
      </w:tblGrid>
      <w:tr w:rsidR="008737D6" w:rsidRPr="00344592">
        <w:trPr>
          <w:trHeight w:val="288"/>
        </w:trPr>
        <w:tc>
          <w:tcPr>
            <w:tcW w:w="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37D6" w:rsidRPr="00344592" w:rsidRDefault="008737D6" w:rsidP="00344592">
            <w:pPr>
              <w:widowControl w:val="0"/>
              <w:autoSpaceDE w:val="0"/>
              <w:autoSpaceDN w:val="0"/>
              <w:adjustRightInd w:val="0"/>
              <w:rPr>
                <w:rFonts w:ascii="新細明體" w:eastAsia="新細明體" w:hAnsi="Times New Roman" w:cs="Times New Roman"/>
                <w:color w:val="000000"/>
              </w:rPr>
            </w:pPr>
          </w:p>
        </w:tc>
      </w:tr>
    </w:tbl>
    <w:p w:rsidR="008737D6" w:rsidRPr="00DB53C2" w:rsidRDefault="008737D6" w:rsidP="00002BBC">
      <w:pPr>
        <w:rPr>
          <w:rFonts w:ascii="新細明體" w:eastAsia="新細明體" w:hAnsi="新細明體" w:cs="Times New Roman"/>
        </w:rPr>
      </w:pPr>
    </w:p>
    <w:sectPr w:rsidR="008737D6" w:rsidRPr="00DB53C2" w:rsidSect="00002B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3C2"/>
    <w:rsid w:val="00002BBC"/>
    <w:rsid w:val="0020275F"/>
    <w:rsid w:val="002D43E3"/>
    <w:rsid w:val="003211C9"/>
    <w:rsid w:val="00344592"/>
    <w:rsid w:val="003E70A3"/>
    <w:rsid w:val="00437BDB"/>
    <w:rsid w:val="0048078C"/>
    <w:rsid w:val="004A530C"/>
    <w:rsid w:val="00616EFE"/>
    <w:rsid w:val="00683996"/>
    <w:rsid w:val="006A701E"/>
    <w:rsid w:val="007329F7"/>
    <w:rsid w:val="00745D61"/>
    <w:rsid w:val="00785CF5"/>
    <w:rsid w:val="007B1365"/>
    <w:rsid w:val="00813BAC"/>
    <w:rsid w:val="008400DB"/>
    <w:rsid w:val="008737D6"/>
    <w:rsid w:val="00967F0C"/>
    <w:rsid w:val="00AA6782"/>
    <w:rsid w:val="00AC5113"/>
    <w:rsid w:val="00B057D5"/>
    <w:rsid w:val="00B14FD1"/>
    <w:rsid w:val="00DB53C2"/>
    <w:rsid w:val="00F452F2"/>
    <w:rsid w:val="00F546D3"/>
    <w:rsid w:val="00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C9"/>
    <w:rPr>
      <w:rFonts w:cs="Cambria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3C2"/>
    <w:rPr>
      <w:rFonts w:cs="Cambr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全聯會 全國口腔健康周 家牙學術活動 – 保留自然牙</dc:title>
  <dc:subject/>
  <dc:creator>Mac</dc:creator>
  <cp:keywords/>
  <dc:description/>
  <cp:lastModifiedBy>戴惠子</cp:lastModifiedBy>
  <cp:revision>8</cp:revision>
  <dcterms:created xsi:type="dcterms:W3CDTF">2012-08-24T07:41:00Z</dcterms:created>
  <dcterms:modified xsi:type="dcterms:W3CDTF">2012-09-22T10:32:00Z</dcterms:modified>
</cp:coreProperties>
</file>